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22400C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C946A1" w:rsidRPr="002B47EE" w:rsidRDefault="002B47EE">
      <w:pPr>
        <w:rPr>
          <w:rFonts w:ascii="Arial Narrow" w:hAnsi="Arial Narrow" w:cs="Tahoma"/>
          <w:b/>
          <w:i/>
          <w:u w:val="single"/>
          <w:lang w:eastAsia="cs-CZ"/>
        </w:rPr>
      </w:pPr>
      <w:r w:rsidRPr="002B47EE">
        <w:rPr>
          <w:rFonts w:ascii="Arial Narrow" w:hAnsi="Arial Narrow" w:cs="Tahoma"/>
          <w:b/>
          <w:i/>
          <w:u w:val="single"/>
          <w:lang w:eastAsia="cs-CZ"/>
        </w:rPr>
        <w:t>„Revitalizácia predpolia radnice v Kežmarku – vodný prvok“</w:t>
      </w:r>
    </w:p>
    <w:p w:rsidR="002B47EE" w:rsidRDefault="002B47EE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  <w:bookmarkStart w:id="0" w:name="_GoBack"/>
      <w:bookmarkEnd w:id="0"/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C946A1">
        <w:rPr>
          <w:rFonts w:ascii="Arial Narrow" w:hAnsi="Arial Narrow"/>
        </w:rPr>
        <w:t>ňa .........................2018</w:t>
      </w:r>
    </w:p>
    <w:p w:rsidR="00C543B0" w:rsidRPr="00C543B0" w:rsidRDefault="00C543B0">
      <w:pPr>
        <w:rPr>
          <w:rFonts w:ascii="Arial Narrow" w:hAnsi="Arial Narrow"/>
        </w:rPr>
      </w:pPr>
    </w:p>
    <w:p w:rsidR="0022400C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A6158F" w:rsidRDefault="00A6158F" w:rsidP="0022400C">
      <w:pPr>
        <w:ind w:left="2124"/>
        <w:rPr>
          <w:rFonts w:ascii="Arial Narrow" w:hAnsi="Arial Narrow"/>
        </w:rPr>
      </w:pP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 xml:space="preserve">ak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0E0CF8"/>
    <w:rsid w:val="0022400C"/>
    <w:rsid w:val="002B47EE"/>
    <w:rsid w:val="003D362F"/>
    <w:rsid w:val="004468A8"/>
    <w:rsid w:val="004C0F0A"/>
    <w:rsid w:val="00685301"/>
    <w:rsid w:val="007250B8"/>
    <w:rsid w:val="008A036E"/>
    <w:rsid w:val="00A6158F"/>
    <w:rsid w:val="00A63F33"/>
    <w:rsid w:val="00B04CD6"/>
    <w:rsid w:val="00B359F6"/>
    <w:rsid w:val="00B54C2B"/>
    <w:rsid w:val="00B6047F"/>
    <w:rsid w:val="00BF7895"/>
    <w:rsid w:val="00C543B0"/>
    <w:rsid w:val="00C946A1"/>
    <w:rsid w:val="00E851E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13</cp:revision>
  <cp:lastPrinted>2016-03-16T13:29:00Z</cp:lastPrinted>
  <dcterms:created xsi:type="dcterms:W3CDTF">2016-03-15T12:17:00Z</dcterms:created>
  <dcterms:modified xsi:type="dcterms:W3CDTF">2018-04-18T13:09:00Z</dcterms:modified>
</cp:coreProperties>
</file>