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61" w:rsidRPr="00AF5470" w:rsidRDefault="003A4CE4" w:rsidP="003A4CE4">
      <w:pPr>
        <w:pStyle w:val="Nzov"/>
        <w:tabs>
          <w:tab w:val="center" w:pos="1276"/>
          <w:tab w:val="center" w:pos="7230"/>
        </w:tabs>
        <w:rPr>
          <w:b/>
          <w:szCs w:val="28"/>
        </w:rPr>
      </w:pPr>
      <w:r w:rsidRPr="00AF5470">
        <w:rPr>
          <w:b/>
          <w:szCs w:val="28"/>
        </w:rPr>
        <w:t xml:space="preserve">Príloha č. </w:t>
      </w:r>
      <w:r w:rsidR="009C40E7" w:rsidRPr="00AF5470">
        <w:rPr>
          <w:b/>
          <w:szCs w:val="28"/>
        </w:rPr>
        <w:t>3</w:t>
      </w:r>
      <w:r w:rsidRPr="00AF5470">
        <w:rPr>
          <w:b/>
          <w:szCs w:val="28"/>
        </w:rPr>
        <w:t xml:space="preserve"> – Cenová ponuka</w:t>
      </w:r>
      <w:r w:rsidR="00D91A61" w:rsidRPr="00AF5470">
        <w:rPr>
          <w:b/>
          <w:szCs w:val="28"/>
        </w:rPr>
        <w:t xml:space="preserve"> </w:t>
      </w:r>
    </w:p>
    <w:p w:rsidR="00AF70FB" w:rsidRPr="00AF5470" w:rsidRDefault="00AF70FB" w:rsidP="00AF70FB">
      <w:pPr>
        <w:pStyle w:val="Podtitul"/>
        <w:rPr>
          <w:lang w:val="sk-SK" w:eastAsia="ar-SA"/>
        </w:rPr>
      </w:pPr>
      <w:bookmarkStart w:id="0" w:name="_GoBack"/>
      <w:bookmarkEnd w:id="0"/>
    </w:p>
    <w:p w:rsidR="00AF70FB" w:rsidRPr="00AF5470" w:rsidRDefault="00AF70FB" w:rsidP="00AF70FB">
      <w:pPr>
        <w:spacing w:line="276" w:lineRule="auto"/>
        <w:jc w:val="center"/>
        <w:rPr>
          <w:rFonts w:ascii="Times New Roman" w:hAnsi="Times New Roman" w:cs="Times New Roman"/>
          <w:b/>
          <w:i/>
          <w:lang w:val="sk-SK"/>
        </w:rPr>
      </w:pPr>
      <w:r w:rsidRPr="00AF5470">
        <w:rPr>
          <w:rFonts w:ascii="Times New Roman" w:hAnsi="Times New Roman" w:cs="Times New Roman"/>
          <w:b/>
          <w:i/>
          <w:lang w:val="sk-SK"/>
        </w:rPr>
        <w:t>„</w:t>
      </w:r>
      <w:r w:rsidR="00AF5470" w:rsidRPr="00AF5470">
        <w:rPr>
          <w:rFonts w:ascii="Times New Roman" w:hAnsi="Times New Roman" w:cs="Times New Roman"/>
          <w:b/>
          <w:i/>
          <w:lang w:val="sk-SK"/>
        </w:rPr>
        <w:t xml:space="preserve">Lokálna </w:t>
      </w:r>
      <w:proofErr w:type="spellStart"/>
      <w:r w:rsidR="00AF5470" w:rsidRPr="00AF5470">
        <w:rPr>
          <w:rFonts w:ascii="Times New Roman" w:hAnsi="Times New Roman" w:cs="Times New Roman"/>
          <w:b/>
          <w:i/>
          <w:lang w:val="sk-SK"/>
        </w:rPr>
        <w:t>nízkouhlíková</w:t>
      </w:r>
      <w:proofErr w:type="spellEnd"/>
      <w:r w:rsidR="00AF5470" w:rsidRPr="00AF5470">
        <w:rPr>
          <w:rFonts w:ascii="Times New Roman" w:hAnsi="Times New Roman" w:cs="Times New Roman"/>
          <w:b/>
          <w:i/>
          <w:lang w:val="sk-SK"/>
        </w:rPr>
        <w:t xml:space="preserve"> stratégia mesta Kežmarok</w:t>
      </w:r>
      <w:r w:rsidRPr="00AF5470">
        <w:rPr>
          <w:rFonts w:ascii="Times New Roman" w:hAnsi="Times New Roman" w:cs="Times New Roman"/>
          <w:b/>
          <w:i/>
          <w:lang w:val="sk-SK"/>
        </w:rPr>
        <w:t xml:space="preserve">“   </w:t>
      </w:r>
    </w:p>
    <w:p w:rsidR="00A52BDF" w:rsidRPr="00AF5470" w:rsidRDefault="00A52BDF" w:rsidP="00A52BDF">
      <w:pPr>
        <w:pStyle w:val="Nzov"/>
        <w:tabs>
          <w:tab w:val="center" w:pos="1276"/>
          <w:tab w:val="center" w:pos="7230"/>
        </w:tabs>
        <w:jc w:val="left"/>
        <w:rPr>
          <w:sz w:val="24"/>
          <w:szCs w:val="24"/>
        </w:rPr>
      </w:pPr>
    </w:p>
    <w:p w:rsidR="00FD0064" w:rsidRPr="00AF5470" w:rsidRDefault="00FD0064" w:rsidP="00FD0064">
      <w:pPr>
        <w:rPr>
          <w:rFonts w:ascii="Times New Roman" w:eastAsia="Times New Roman" w:hAnsi="Times New Roman" w:cs="Times New Roman"/>
          <w:b/>
          <w:bCs/>
          <w:lang w:val="sk-SK"/>
        </w:rPr>
      </w:pPr>
      <w:r w:rsidRPr="00AF5470">
        <w:rPr>
          <w:rFonts w:ascii="Times New Roman" w:eastAsia="Times New Roman" w:hAnsi="Times New Roman" w:cs="Times New Roman"/>
          <w:b/>
          <w:bCs/>
          <w:lang w:val="sk-SK"/>
        </w:rPr>
        <w:t>Uchádzač:</w:t>
      </w:r>
    </w:p>
    <w:p w:rsidR="00FD0064" w:rsidRPr="00AF5470" w:rsidRDefault="00FD0064" w:rsidP="00FD0064">
      <w:pPr>
        <w:rPr>
          <w:rFonts w:ascii="Times New Roman" w:eastAsia="Times New Roman" w:hAnsi="Times New Roman" w:cs="Times New Roman"/>
          <w:b/>
          <w:bCs/>
          <w:lang w:val="sk-SK"/>
        </w:rPr>
      </w:pPr>
    </w:p>
    <w:p w:rsidR="00FD0064" w:rsidRPr="003C6FE8" w:rsidRDefault="00FD0064" w:rsidP="00FD0064">
      <w:pPr>
        <w:rPr>
          <w:rFonts w:ascii="Times New Roman" w:eastAsia="Times New Roman" w:hAnsi="Times New Roman" w:cs="Times New Roman"/>
          <w:b/>
          <w:bCs/>
        </w:rPr>
      </w:pPr>
      <w:r w:rsidRPr="00FD0064">
        <w:rPr>
          <w:rFonts w:ascii="Times New Roman" w:eastAsia="Times New Roman" w:hAnsi="Times New Roman" w:cs="Times New Roman"/>
          <w:bCs/>
        </w:rPr>
        <w:t>Obchodné meno</w:t>
      </w:r>
      <w:r>
        <w:rPr>
          <w:rFonts w:ascii="Times New Roman" w:eastAsia="Times New Roman" w:hAnsi="Times New Roman" w:cs="Times New Roman"/>
          <w:bCs/>
        </w:rPr>
        <w:t>:</w:t>
      </w:r>
      <w:r w:rsidR="003C6FE8">
        <w:rPr>
          <w:rFonts w:ascii="Times New Roman" w:eastAsia="Times New Roman" w:hAnsi="Times New Roman" w:cs="Times New Roman"/>
          <w:bCs/>
        </w:rPr>
        <w:t xml:space="preserve"> </w:t>
      </w:r>
    </w:p>
    <w:p w:rsidR="00FD0064" w:rsidRPr="003C6FE8" w:rsidRDefault="00FD0064" w:rsidP="00FD0064">
      <w:pPr>
        <w:rPr>
          <w:rFonts w:ascii="Times New Roman" w:eastAsia="Times New Roman" w:hAnsi="Times New Roman" w:cs="Times New Roman"/>
          <w:b/>
          <w:bCs/>
        </w:rPr>
      </w:pPr>
      <w:r w:rsidRPr="00FD0064">
        <w:rPr>
          <w:rFonts w:ascii="Times New Roman" w:eastAsia="Times New Roman" w:hAnsi="Times New Roman" w:cs="Times New Roman"/>
          <w:bCs/>
        </w:rPr>
        <w:t>Adresa sídla/miesto podnikania</w:t>
      </w:r>
      <w:r>
        <w:rPr>
          <w:rFonts w:ascii="Times New Roman" w:eastAsia="Times New Roman" w:hAnsi="Times New Roman" w:cs="Times New Roman"/>
          <w:bCs/>
        </w:rPr>
        <w:t>:</w:t>
      </w:r>
      <w:r w:rsidR="003C6FE8">
        <w:rPr>
          <w:rFonts w:ascii="Times New Roman" w:eastAsia="Times New Roman" w:hAnsi="Times New Roman" w:cs="Times New Roman"/>
          <w:bCs/>
        </w:rPr>
        <w:t xml:space="preserve"> </w:t>
      </w:r>
    </w:p>
    <w:p w:rsidR="00FD0064" w:rsidRPr="003C6FE8" w:rsidRDefault="00FD0064" w:rsidP="00FD0064">
      <w:pPr>
        <w:rPr>
          <w:rFonts w:ascii="Times New Roman" w:eastAsia="Times New Roman" w:hAnsi="Times New Roman" w:cs="Times New Roman"/>
          <w:b/>
          <w:bCs/>
        </w:rPr>
      </w:pPr>
      <w:r w:rsidRPr="00FD0064">
        <w:rPr>
          <w:rFonts w:ascii="Times New Roman" w:eastAsia="Times New Roman" w:hAnsi="Times New Roman" w:cs="Times New Roman"/>
          <w:bCs/>
        </w:rPr>
        <w:t>Kontaktná osoba</w:t>
      </w:r>
      <w:r>
        <w:rPr>
          <w:rFonts w:ascii="Times New Roman" w:eastAsia="Times New Roman" w:hAnsi="Times New Roman" w:cs="Times New Roman"/>
          <w:bCs/>
        </w:rPr>
        <w:t>:</w:t>
      </w:r>
      <w:r w:rsidR="003C6FE8">
        <w:rPr>
          <w:rFonts w:ascii="Times New Roman" w:eastAsia="Times New Roman" w:hAnsi="Times New Roman" w:cs="Times New Roman"/>
          <w:bCs/>
        </w:rPr>
        <w:t xml:space="preserve"> </w:t>
      </w:r>
    </w:p>
    <w:p w:rsidR="00FD0064" w:rsidRPr="003C6FE8" w:rsidRDefault="00FD0064" w:rsidP="00FD0064">
      <w:pPr>
        <w:rPr>
          <w:rFonts w:ascii="Times New Roman" w:eastAsia="Times New Roman" w:hAnsi="Times New Roman" w:cs="Times New Roman"/>
          <w:b/>
          <w:bCs/>
        </w:rPr>
      </w:pPr>
      <w:r w:rsidRPr="00FD0064">
        <w:rPr>
          <w:rFonts w:ascii="Times New Roman" w:eastAsia="Times New Roman" w:hAnsi="Times New Roman" w:cs="Times New Roman"/>
          <w:bCs/>
        </w:rPr>
        <w:t xml:space="preserve">Tel. </w:t>
      </w:r>
      <w:r>
        <w:rPr>
          <w:rFonts w:ascii="Times New Roman" w:eastAsia="Times New Roman" w:hAnsi="Times New Roman" w:cs="Times New Roman"/>
          <w:bCs/>
        </w:rPr>
        <w:t>k</w:t>
      </w:r>
      <w:r w:rsidRPr="00FD0064">
        <w:rPr>
          <w:rFonts w:ascii="Times New Roman" w:eastAsia="Times New Roman" w:hAnsi="Times New Roman" w:cs="Times New Roman"/>
          <w:bCs/>
        </w:rPr>
        <w:t>ontakt:</w:t>
      </w:r>
      <w:r w:rsidR="003C6FE8">
        <w:rPr>
          <w:rFonts w:ascii="Times New Roman" w:eastAsia="Times New Roman" w:hAnsi="Times New Roman" w:cs="Times New Roman"/>
          <w:bCs/>
        </w:rPr>
        <w:t xml:space="preserve"> </w:t>
      </w:r>
    </w:p>
    <w:p w:rsidR="00FD0064" w:rsidRPr="003C6FE8" w:rsidRDefault="00FD0064" w:rsidP="00FD0064">
      <w:pPr>
        <w:rPr>
          <w:rFonts w:ascii="Times New Roman" w:eastAsia="Times New Roman" w:hAnsi="Times New Roman" w:cs="Times New Roman"/>
          <w:b/>
          <w:bCs/>
        </w:rPr>
      </w:pPr>
      <w:r w:rsidRPr="00FD0064">
        <w:rPr>
          <w:rFonts w:ascii="Times New Roman" w:eastAsia="Times New Roman" w:hAnsi="Times New Roman" w:cs="Times New Roman"/>
          <w:bCs/>
        </w:rPr>
        <w:t>E-mail:</w:t>
      </w:r>
      <w:r w:rsidR="003C6FE8">
        <w:rPr>
          <w:rFonts w:ascii="Times New Roman" w:eastAsia="Times New Roman" w:hAnsi="Times New Roman" w:cs="Times New Roman"/>
          <w:bCs/>
        </w:rPr>
        <w:t xml:space="preserve"> </w:t>
      </w:r>
    </w:p>
    <w:p w:rsidR="00FD0064" w:rsidRPr="00FD0064" w:rsidRDefault="00FD0064" w:rsidP="00FD0064">
      <w:pPr>
        <w:rPr>
          <w:lang w:val="sk-SK" w:eastAsia="ar-SA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559"/>
        <w:gridCol w:w="1276"/>
        <w:gridCol w:w="1701"/>
      </w:tblGrid>
      <w:tr w:rsidR="00DE3ED3" w:rsidRPr="00332BA9" w:rsidTr="00D91A61">
        <w:trPr>
          <w:trHeight w:val="8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D3" w:rsidRDefault="00DE3ED3" w:rsidP="00FD006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sk-SK"/>
              </w:rPr>
            </w:pPr>
          </w:p>
          <w:p w:rsidR="00DE3ED3" w:rsidRPr="00AF5470" w:rsidRDefault="00DE3ED3" w:rsidP="00FD006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sk-SK"/>
              </w:rPr>
            </w:pPr>
          </w:p>
          <w:p w:rsidR="00DE3ED3" w:rsidRPr="00AF5470" w:rsidRDefault="00AF5470" w:rsidP="00DE3ED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sk-SK"/>
              </w:rPr>
            </w:pPr>
            <w:r w:rsidRPr="00AF5470">
              <w:rPr>
                <w:rFonts w:ascii="Times New Roman" w:hAnsi="Times New Roman" w:cs="Times New Roman"/>
                <w:i/>
                <w:lang w:val="sk-SK"/>
              </w:rPr>
              <w:t xml:space="preserve">„Lokálna </w:t>
            </w:r>
            <w:proofErr w:type="spellStart"/>
            <w:r w:rsidRPr="00AF5470">
              <w:rPr>
                <w:rFonts w:ascii="Times New Roman" w:hAnsi="Times New Roman" w:cs="Times New Roman"/>
                <w:i/>
                <w:lang w:val="sk-SK"/>
              </w:rPr>
              <w:t>nízkouhlíková</w:t>
            </w:r>
            <w:proofErr w:type="spellEnd"/>
            <w:r w:rsidRPr="00AF5470">
              <w:rPr>
                <w:rFonts w:ascii="Times New Roman" w:hAnsi="Times New Roman" w:cs="Times New Roman"/>
                <w:i/>
                <w:lang w:val="sk-SK"/>
              </w:rPr>
              <w:t xml:space="preserve"> stratégia mesta Kežmarok</w:t>
            </w:r>
            <w:r w:rsidR="00DE3ED3" w:rsidRPr="00AF5470">
              <w:rPr>
                <w:rFonts w:ascii="Times New Roman" w:hAnsi="Times New Roman" w:cs="Times New Roman"/>
                <w:i/>
                <w:lang w:val="sk-SK"/>
              </w:rPr>
              <w:t xml:space="preserve">“   </w:t>
            </w:r>
          </w:p>
          <w:p w:rsidR="00DE3ED3" w:rsidRDefault="00DE3ED3" w:rsidP="00FD0064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D3" w:rsidRPr="00FD0064" w:rsidRDefault="00DE3ED3" w:rsidP="00FD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D0064">
              <w:rPr>
                <w:rFonts w:ascii="Times New Roman" w:eastAsia="Times New Roman" w:hAnsi="Times New Roman" w:cs="Times New Roman"/>
                <w:b/>
                <w:bCs/>
                <w:i/>
              </w:rPr>
              <w:t>Cena (EUR)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D3" w:rsidRPr="00FD0064" w:rsidRDefault="00DE3ED3" w:rsidP="00FD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D0064">
              <w:rPr>
                <w:rFonts w:ascii="Times New Roman" w:eastAsia="Times New Roman" w:hAnsi="Times New Roman" w:cs="Times New Roman"/>
                <w:b/>
                <w:bCs/>
                <w:i/>
              </w:rPr>
              <w:t>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A61" w:rsidRDefault="00DE3ED3" w:rsidP="00FD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D0064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Cena (EUR) </w:t>
            </w:r>
          </w:p>
          <w:p w:rsidR="00DE3ED3" w:rsidRPr="00FD0064" w:rsidRDefault="00DE3ED3" w:rsidP="00FD00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Pr="00FD0064">
              <w:rPr>
                <w:rFonts w:ascii="Times New Roman" w:eastAsia="Times New Roman" w:hAnsi="Times New Roman" w:cs="Times New Roman"/>
                <w:b/>
                <w:bCs/>
                <w:i/>
              </w:rPr>
              <w:t>s DPH</w:t>
            </w:r>
          </w:p>
        </w:tc>
      </w:tr>
      <w:tr w:rsidR="00DE3ED3" w:rsidRPr="00332BA9" w:rsidTr="00D91A61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D3" w:rsidRPr="00DE3ED3" w:rsidRDefault="00DE3ED3" w:rsidP="006D3B35">
            <w:pPr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</w:pPr>
            <w:r w:rsidRPr="00DE3ED3"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>časť 1 - bilancia dát – zber údajov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 xml:space="preserve"> I.</w:t>
            </w:r>
          </w:p>
          <w:p w:rsidR="00DE3ED3" w:rsidRPr="00332BA9" w:rsidRDefault="00DE3ED3" w:rsidP="00DE3E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k-SK" w:eastAsia="cs-CZ"/>
              </w:rPr>
              <w:t>(sektor budovy, tepelná energetika)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D3" w:rsidRPr="00FD0064" w:rsidRDefault="00DE3ED3" w:rsidP="00FD0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D3" w:rsidRPr="00FD0064" w:rsidRDefault="00DE3ED3" w:rsidP="00FD0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D3" w:rsidRPr="00D91A61" w:rsidRDefault="00DE3ED3" w:rsidP="00FD00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ED3" w:rsidRPr="00332BA9" w:rsidTr="00D91A61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D3" w:rsidRPr="00DE3ED3" w:rsidRDefault="00DE3ED3" w:rsidP="00DE3ED3">
            <w:pPr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</w:pPr>
            <w:r w:rsidRPr="00DE3ED3"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>časť 1 - bilancia dát – zber údajov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 xml:space="preserve"> II.</w:t>
            </w:r>
          </w:p>
          <w:p w:rsidR="00DE3ED3" w:rsidRPr="00DE3ED3" w:rsidRDefault="00DE3ED3" w:rsidP="001C0038">
            <w:pPr>
              <w:rPr>
                <w:rFonts w:ascii="Times New Roman" w:eastAsia="Times New Roman" w:hAnsi="Times New Roman" w:cs="Times New Roman"/>
                <w:color w:val="auto"/>
                <w:lang w:val="sk-SK" w:eastAsia="cs-C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k-SK" w:eastAsia="cs-CZ"/>
              </w:rPr>
              <w:t xml:space="preserve">(sektor verejné osvetlenie, doprava, </w:t>
            </w:r>
            <w:proofErr w:type="spellStart"/>
            <w:r w:rsidR="001C0038">
              <w:rPr>
                <w:rFonts w:ascii="Times New Roman" w:eastAsia="Times New Roman" w:hAnsi="Times New Roman" w:cs="Times New Roman"/>
                <w:color w:val="auto"/>
                <w:lang w:val="sk-SK" w:eastAsia="cs-CZ"/>
              </w:rPr>
              <w:t>S</w:t>
            </w:r>
            <w:r>
              <w:rPr>
                <w:rFonts w:ascii="Times New Roman" w:eastAsia="Times New Roman" w:hAnsi="Times New Roman" w:cs="Times New Roman"/>
                <w:color w:val="auto"/>
                <w:lang w:val="sk-SK" w:eastAsia="cs-CZ"/>
              </w:rPr>
              <w:t>mart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k-SK" w:eastAsia="cs-CZ"/>
              </w:rPr>
              <w:t xml:space="preserve"> city)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D3" w:rsidRPr="00FD0064" w:rsidRDefault="00DE3ED3" w:rsidP="00FD0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D3" w:rsidRPr="00FD0064" w:rsidRDefault="00DE3ED3" w:rsidP="00FD0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D3" w:rsidRPr="00D91A61" w:rsidRDefault="00DE3ED3" w:rsidP="00FD00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ED3" w:rsidRPr="00332BA9" w:rsidTr="00D91A61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D3" w:rsidRPr="00DE3ED3" w:rsidRDefault="00DE3ED3" w:rsidP="006D3B35">
            <w:pPr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</w:pPr>
            <w:r w:rsidRPr="00DE3ED3"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>časť 2 – zhodnotenie údajov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 xml:space="preserve"> I.</w:t>
            </w:r>
          </w:p>
          <w:p w:rsidR="00DE3ED3" w:rsidRPr="00332BA9" w:rsidRDefault="00DE3ED3" w:rsidP="006D3B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k-SK" w:eastAsia="cs-CZ"/>
              </w:rPr>
              <w:t>(sektor budovy, tepelná energetika)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D3" w:rsidRPr="00FD0064" w:rsidRDefault="00DE3ED3" w:rsidP="00FD0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D3" w:rsidRPr="00FD0064" w:rsidRDefault="00DE3ED3" w:rsidP="00FD0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D3" w:rsidRPr="00D91A61" w:rsidRDefault="00DE3ED3" w:rsidP="00FD00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ED3" w:rsidRPr="00332BA9" w:rsidTr="00D91A61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D3" w:rsidRPr="00DE3ED3" w:rsidRDefault="00DE3ED3" w:rsidP="00DE3ED3">
            <w:pPr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</w:pPr>
            <w:r w:rsidRPr="00DE3ED3"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>časť 2 – zhodnotenie údajov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 xml:space="preserve"> II.</w:t>
            </w:r>
          </w:p>
          <w:p w:rsidR="00DE3ED3" w:rsidRPr="00DE3ED3" w:rsidRDefault="00DE3ED3" w:rsidP="001C0038">
            <w:pPr>
              <w:rPr>
                <w:rFonts w:ascii="Times New Roman" w:eastAsia="Times New Roman" w:hAnsi="Times New Roman" w:cs="Times New Roman"/>
                <w:color w:val="auto"/>
                <w:lang w:val="sk-SK" w:eastAsia="cs-C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k-SK" w:eastAsia="cs-CZ"/>
              </w:rPr>
              <w:t xml:space="preserve">(sektor verejné osvetlenie, doprava, </w:t>
            </w:r>
            <w:proofErr w:type="spellStart"/>
            <w:r w:rsidR="001C0038">
              <w:rPr>
                <w:rFonts w:ascii="Times New Roman" w:eastAsia="Times New Roman" w:hAnsi="Times New Roman" w:cs="Times New Roman"/>
                <w:color w:val="auto"/>
                <w:lang w:val="sk-SK" w:eastAsia="cs-CZ"/>
              </w:rPr>
              <w:t>S</w:t>
            </w:r>
            <w:r>
              <w:rPr>
                <w:rFonts w:ascii="Times New Roman" w:eastAsia="Times New Roman" w:hAnsi="Times New Roman" w:cs="Times New Roman"/>
                <w:color w:val="auto"/>
                <w:lang w:val="sk-SK" w:eastAsia="cs-CZ"/>
              </w:rPr>
              <w:t>mart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k-SK" w:eastAsia="cs-CZ"/>
              </w:rPr>
              <w:t xml:space="preserve"> city)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D3" w:rsidRPr="00FD0064" w:rsidRDefault="00DE3ED3" w:rsidP="00FD0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D3" w:rsidRPr="00FD0064" w:rsidRDefault="00DE3ED3" w:rsidP="00FD0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D3" w:rsidRPr="00D91A61" w:rsidRDefault="00DE3ED3" w:rsidP="00FD00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ED3" w:rsidRPr="00332BA9" w:rsidTr="00D91A61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D3" w:rsidRPr="00DE3ED3" w:rsidRDefault="00DE3ED3" w:rsidP="006D3B3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3ED3"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>časť 3 - návrh zmierňujúcich a adaptačných opatrení</w:t>
            </w:r>
            <w:r w:rsidR="00D91A61"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>, návrh dokumentu pre posudzovanie vplyvov na životné prostredie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D3" w:rsidRPr="00FD0064" w:rsidRDefault="00DE3ED3" w:rsidP="00FD0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D3" w:rsidRPr="00FD0064" w:rsidRDefault="00DE3ED3" w:rsidP="00FD0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D3" w:rsidRPr="00D91A61" w:rsidRDefault="00DE3ED3" w:rsidP="00FD00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ED3" w:rsidRPr="00332BA9" w:rsidTr="00D91A61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D3" w:rsidRPr="00332BA9" w:rsidRDefault="00DE3ED3" w:rsidP="00D91A6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>časť 4</w:t>
            </w:r>
            <w:r w:rsidRPr="00DE3ED3"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>–</w:t>
            </w:r>
            <w:r w:rsidRPr="00DE3ED3"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 xml:space="preserve"> </w:t>
            </w:r>
            <w:r w:rsidR="00D91A61"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>zapracovanie pripomienok, vyhotovenie finálneho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 xml:space="preserve"> dokument</w:t>
            </w:r>
            <w:r w:rsidR="00D91A61"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>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D3" w:rsidRPr="00FD0064" w:rsidRDefault="00DE3ED3" w:rsidP="00FD0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D3" w:rsidRPr="00FD0064" w:rsidRDefault="00DE3ED3" w:rsidP="00FD0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D3" w:rsidRPr="00D91A61" w:rsidRDefault="00DE3ED3" w:rsidP="00FD00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1A61" w:rsidRPr="00332BA9" w:rsidTr="00D91A61">
        <w:trPr>
          <w:trHeight w:val="85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61" w:rsidRDefault="00D91A61" w:rsidP="00D91A61">
            <w:pPr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sk-SK" w:eastAsia="cs-CZ"/>
              </w:rPr>
              <w:t>CENA CELKOM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1A61" w:rsidRPr="00FD0064" w:rsidRDefault="00D91A61" w:rsidP="00FD0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61" w:rsidRPr="00FD0064" w:rsidRDefault="00D91A61" w:rsidP="00FD00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61" w:rsidRPr="00D91A61" w:rsidRDefault="00D91A61" w:rsidP="00FD006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0064" w:rsidRDefault="00FD0064" w:rsidP="00A52BDF">
      <w:pPr>
        <w:jc w:val="both"/>
        <w:rPr>
          <w:rFonts w:ascii="Times New Roman" w:hAnsi="Times New Roman" w:cs="Times New Roman"/>
          <w:color w:val="auto"/>
          <w:lang w:val="sk-SK"/>
        </w:rPr>
      </w:pPr>
    </w:p>
    <w:p w:rsidR="00D91A61" w:rsidRDefault="00D91A61" w:rsidP="00A52BDF">
      <w:pPr>
        <w:jc w:val="both"/>
        <w:rPr>
          <w:rFonts w:ascii="Times New Roman" w:hAnsi="Times New Roman" w:cs="Times New Roman"/>
          <w:color w:val="auto"/>
          <w:lang w:val="sk-SK"/>
        </w:rPr>
      </w:pPr>
    </w:p>
    <w:p w:rsidR="00D91A61" w:rsidRDefault="00D91A61" w:rsidP="00A52BDF">
      <w:pPr>
        <w:jc w:val="both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V ............................dňa ......................</w:t>
      </w:r>
    </w:p>
    <w:p w:rsidR="00D91A61" w:rsidRDefault="00D91A61" w:rsidP="00A52BDF">
      <w:pPr>
        <w:jc w:val="both"/>
        <w:rPr>
          <w:rFonts w:ascii="Times New Roman" w:hAnsi="Times New Roman" w:cs="Times New Roman"/>
          <w:color w:val="auto"/>
          <w:lang w:val="sk-SK"/>
        </w:rPr>
      </w:pPr>
    </w:p>
    <w:p w:rsidR="00771618" w:rsidRDefault="00771618" w:rsidP="00A52BDF">
      <w:pPr>
        <w:jc w:val="both"/>
        <w:rPr>
          <w:rFonts w:ascii="Times New Roman" w:hAnsi="Times New Roman" w:cs="Times New Roman"/>
          <w:color w:val="auto"/>
          <w:lang w:val="sk-SK"/>
        </w:rPr>
      </w:pPr>
    </w:p>
    <w:p w:rsidR="00D91A61" w:rsidRDefault="00D91A61" w:rsidP="00A52BDF">
      <w:pPr>
        <w:jc w:val="both"/>
        <w:rPr>
          <w:rFonts w:ascii="Times New Roman" w:hAnsi="Times New Roman" w:cs="Times New Roman"/>
          <w:color w:val="auto"/>
          <w:lang w:val="sk-SK"/>
        </w:rPr>
      </w:pPr>
    </w:p>
    <w:p w:rsidR="00D91A61" w:rsidRDefault="00D91A61" w:rsidP="00A52BDF">
      <w:pPr>
        <w:jc w:val="both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 xml:space="preserve">                                                                                ........................................................</w:t>
      </w:r>
    </w:p>
    <w:p w:rsidR="00D91A61" w:rsidRDefault="00D91A61" w:rsidP="00A52BDF">
      <w:pPr>
        <w:jc w:val="both"/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 xml:space="preserve">                                                                                         (podpis a pečiatka)</w:t>
      </w:r>
    </w:p>
    <w:sectPr w:rsidR="00D91A61" w:rsidSect="00D91A61">
      <w:headerReference w:type="default" r:id="rId7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43C" w:rsidRDefault="00CA043C" w:rsidP="00A52BDF">
      <w:r>
        <w:separator/>
      </w:r>
    </w:p>
  </w:endnote>
  <w:endnote w:type="continuationSeparator" w:id="0">
    <w:p w:rsidR="00CA043C" w:rsidRDefault="00CA043C" w:rsidP="00A5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43C" w:rsidRDefault="00CA043C" w:rsidP="00A52BDF">
      <w:r>
        <w:separator/>
      </w:r>
    </w:p>
  </w:footnote>
  <w:footnote w:type="continuationSeparator" w:id="0">
    <w:p w:rsidR="00CA043C" w:rsidRDefault="00CA043C" w:rsidP="00A52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DF" w:rsidRPr="00AF5470" w:rsidRDefault="00AF5470" w:rsidP="00AF5470">
    <w:pPr>
      <w:pStyle w:val="Hlavika"/>
      <w:jc w:val="center"/>
      <w:rPr>
        <w:rFonts w:ascii="Times New Roman" w:hAnsi="Times New Roman" w:cs="Times New Roman"/>
        <w:b/>
        <w:sz w:val="28"/>
        <w:szCs w:val="28"/>
        <w:lang w:val="sk-SK"/>
      </w:rPr>
    </w:pPr>
    <w:r w:rsidRPr="00AF5470">
      <w:rPr>
        <w:rFonts w:ascii="Times New Roman" w:hAnsi="Times New Roman" w:cs="Times New Roman"/>
        <w:b/>
        <w:sz w:val="28"/>
        <w:szCs w:val="28"/>
        <w:lang w:val="sk-SK"/>
      </w:rPr>
      <w:t>Mesto Kežmarok, Hla</w:t>
    </w:r>
    <w:r>
      <w:rPr>
        <w:rFonts w:ascii="Times New Roman" w:hAnsi="Times New Roman" w:cs="Times New Roman"/>
        <w:b/>
        <w:sz w:val="28"/>
        <w:szCs w:val="28"/>
        <w:lang w:val="sk-SK"/>
      </w:rPr>
      <w:t>vné námestie 1, 060 01 Kežmarok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B626F"/>
    <w:multiLevelType w:val="hybridMultilevel"/>
    <w:tmpl w:val="2FC4E38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DF"/>
    <w:rsid w:val="000E613A"/>
    <w:rsid w:val="001C0038"/>
    <w:rsid w:val="00326315"/>
    <w:rsid w:val="003A4CE4"/>
    <w:rsid w:val="003C6FE8"/>
    <w:rsid w:val="00771618"/>
    <w:rsid w:val="009C40E7"/>
    <w:rsid w:val="009E2F9B"/>
    <w:rsid w:val="00A52BDF"/>
    <w:rsid w:val="00AF5470"/>
    <w:rsid w:val="00AF70FB"/>
    <w:rsid w:val="00B515E3"/>
    <w:rsid w:val="00B727BB"/>
    <w:rsid w:val="00C21333"/>
    <w:rsid w:val="00C76BA8"/>
    <w:rsid w:val="00CA043C"/>
    <w:rsid w:val="00CA721E"/>
    <w:rsid w:val="00D91A61"/>
    <w:rsid w:val="00DC0717"/>
    <w:rsid w:val="00DE3ED3"/>
    <w:rsid w:val="00DF2311"/>
    <w:rsid w:val="00F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C30F3E4-0151-49A7-9A53-40084947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52B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link w:val="NzovChar"/>
    <w:qFormat/>
    <w:rsid w:val="00A52BDF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sk-SK" w:eastAsia="ar-SA"/>
    </w:rPr>
  </w:style>
  <w:style w:type="character" w:customStyle="1" w:styleId="NzovChar">
    <w:name w:val="Názov Char"/>
    <w:basedOn w:val="Predvolenpsmoodseku"/>
    <w:link w:val="Nzov"/>
    <w:rsid w:val="00A52B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52B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A52BDF"/>
    <w:rPr>
      <w:rFonts w:eastAsiaTheme="minorEastAsia"/>
      <w:color w:val="5A5A5A" w:themeColor="text1" w:themeTint="A5"/>
      <w:spacing w:val="15"/>
      <w:lang w:val="sk"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52BDF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52BDF"/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table" w:styleId="Mriekatabuky">
    <w:name w:val="Table Grid"/>
    <w:basedOn w:val="Normlnatabuka"/>
    <w:uiPriority w:val="39"/>
    <w:rsid w:val="00A5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52B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2BDF"/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styleId="Pta">
    <w:name w:val="footer"/>
    <w:basedOn w:val="Normlny"/>
    <w:link w:val="PtaChar"/>
    <w:uiPriority w:val="99"/>
    <w:unhideWhenUsed/>
    <w:rsid w:val="00A52B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2BDF"/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2018-06-07T12:34:00Z</dcterms:created>
  <dcterms:modified xsi:type="dcterms:W3CDTF">2019-01-30T08:41:00Z</dcterms:modified>
</cp:coreProperties>
</file>