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F9" w:rsidRDefault="005426F9" w:rsidP="00542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F9">
        <w:rPr>
          <w:rFonts w:ascii="Times New Roman" w:hAnsi="Times New Roman" w:cs="Times New Roman"/>
          <w:b/>
          <w:sz w:val="24"/>
          <w:szCs w:val="24"/>
        </w:rPr>
        <w:t xml:space="preserve">Zápisnica zo zasadnutia komisie financií a rozpočtu pri </w:t>
      </w:r>
      <w:proofErr w:type="spellStart"/>
      <w:r w:rsidRPr="005426F9">
        <w:rPr>
          <w:rFonts w:ascii="Times New Roman" w:hAnsi="Times New Roman" w:cs="Times New Roman"/>
          <w:b/>
          <w:sz w:val="24"/>
          <w:szCs w:val="24"/>
        </w:rPr>
        <w:t>MsZ</w:t>
      </w:r>
      <w:proofErr w:type="spellEnd"/>
      <w:r w:rsidRPr="005426F9">
        <w:rPr>
          <w:rFonts w:ascii="Times New Roman" w:hAnsi="Times New Roman" w:cs="Times New Roman"/>
          <w:b/>
          <w:sz w:val="24"/>
          <w:szCs w:val="24"/>
        </w:rPr>
        <w:t xml:space="preserve"> v Kežmarku, </w:t>
      </w:r>
    </w:p>
    <w:p w:rsidR="005426F9" w:rsidRDefault="005426F9" w:rsidP="00542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F9">
        <w:rPr>
          <w:rFonts w:ascii="Times New Roman" w:hAnsi="Times New Roman" w:cs="Times New Roman"/>
          <w:b/>
          <w:sz w:val="24"/>
          <w:szCs w:val="24"/>
        </w:rPr>
        <w:t>konanej dňa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080">
        <w:rPr>
          <w:rFonts w:ascii="Times New Roman" w:hAnsi="Times New Roman" w:cs="Times New Roman"/>
          <w:b/>
          <w:sz w:val="24"/>
          <w:szCs w:val="24"/>
        </w:rPr>
        <w:t>20.5</w:t>
      </w:r>
      <w:r w:rsidRPr="005426F9">
        <w:rPr>
          <w:rFonts w:ascii="Times New Roman" w:hAnsi="Times New Roman" w:cs="Times New Roman"/>
          <w:b/>
          <w:sz w:val="24"/>
          <w:szCs w:val="24"/>
        </w:rPr>
        <w:t>.2021 v zasadačke MsÚ Kežmarok</w:t>
      </w:r>
    </w:p>
    <w:p w:rsidR="005426F9" w:rsidRPr="005426F9" w:rsidRDefault="005426F9" w:rsidP="00542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6F9">
        <w:rPr>
          <w:rFonts w:ascii="Times New Roman" w:hAnsi="Times New Roman" w:cs="Times New Roman"/>
          <w:b/>
          <w:sz w:val="24"/>
          <w:szCs w:val="24"/>
        </w:rPr>
        <w:t xml:space="preserve">Prítomní: </w:t>
      </w:r>
    </w:p>
    <w:p w:rsid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6F9">
        <w:rPr>
          <w:rFonts w:ascii="Times New Roman" w:hAnsi="Times New Roman" w:cs="Times New Roman"/>
          <w:sz w:val="24"/>
          <w:szCs w:val="24"/>
        </w:rPr>
        <w:t>Ing.Karol Gurka, Ing. Miroslav Perignáth, Ing. Matúš Polák, Mgr. Stani</w:t>
      </w:r>
      <w:r>
        <w:rPr>
          <w:rFonts w:ascii="Times New Roman" w:hAnsi="Times New Roman" w:cs="Times New Roman"/>
          <w:sz w:val="24"/>
          <w:szCs w:val="24"/>
        </w:rPr>
        <w:t xml:space="preserve">slav Pisarčík, </w:t>
      </w: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6F9">
        <w:rPr>
          <w:rFonts w:ascii="Times New Roman" w:hAnsi="Times New Roman" w:cs="Times New Roman"/>
          <w:sz w:val="24"/>
          <w:szCs w:val="24"/>
        </w:rPr>
        <w:t xml:space="preserve"> Mgr. Jaroslav Maitner,  Ing. Matúš Gáborčík , Mgr. Marek Klein , Ing. Katarína Brejčáková </w:t>
      </w: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6F9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Program: </w:t>
      </w:r>
    </w:p>
    <w:p w:rsidR="00727080" w:rsidRDefault="00727080" w:rsidP="00727080">
      <w:pPr>
        <w:rPr>
          <w:b/>
          <w:color w:val="000000"/>
          <w:u w:val="single"/>
        </w:rPr>
      </w:pPr>
    </w:p>
    <w:p w:rsidR="00727080" w:rsidRDefault="00727080" w:rsidP="00727080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</w:pPr>
      <w:r>
        <w:t>Otvorenie</w:t>
      </w:r>
    </w:p>
    <w:p w:rsidR="00727080" w:rsidRDefault="00727080" w:rsidP="00727080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</w:pPr>
      <w:r>
        <w:t>Návrh Záverečného účtu Mesta Kežmarok za rok 2020</w:t>
      </w:r>
    </w:p>
    <w:p w:rsidR="00727080" w:rsidRDefault="00727080" w:rsidP="00727080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Návrh na schválenie zmeny podmienok poskytnutého preklenovacieho úveru na projekty – „Zníženie energetickej náročnosti verejných budov MŠ Ul. Cintorínska v Kežmarku“ a „Spája nás voda </w:t>
      </w:r>
      <w:proofErr w:type="spellStart"/>
      <w:r>
        <w:t>Nowy</w:t>
      </w:r>
      <w:proofErr w:type="spellEnd"/>
      <w:r>
        <w:t xml:space="preserve"> </w:t>
      </w:r>
      <w:proofErr w:type="spellStart"/>
      <w:r>
        <w:t>Targ</w:t>
      </w:r>
      <w:proofErr w:type="spellEnd"/>
      <w:r>
        <w:t xml:space="preserve"> – Kežmarok „  </w:t>
      </w:r>
    </w:p>
    <w:p w:rsidR="00727080" w:rsidRDefault="00727080" w:rsidP="00727080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</w:pPr>
      <w:r>
        <w:t>Návrh na schválenie preklenovacieho úveru na projekt „Rekonštrukcia renesančnej NKP Zvonice v Kežmarku“</w:t>
      </w:r>
    </w:p>
    <w:p w:rsidR="00727080" w:rsidRDefault="00727080" w:rsidP="00727080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</w:pPr>
      <w:r>
        <w:t>Návrh na schválenie zmeny podmienok poskytnutého dlhodobého účelového úveru</w:t>
      </w:r>
    </w:p>
    <w:p w:rsidR="00727080" w:rsidRDefault="00727080" w:rsidP="00727080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</w:pPr>
      <w:r>
        <w:t>Návrh na zmenu rozpočtu Mesta Kežmarok pre rok 2021</w:t>
      </w:r>
    </w:p>
    <w:p w:rsidR="00727080" w:rsidRDefault="00727080" w:rsidP="00727080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</w:pPr>
      <w:r>
        <w:t>Rôzne</w:t>
      </w:r>
    </w:p>
    <w:p w:rsid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6F9" w:rsidRDefault="005426F9" w:rsidP="00542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6F9">
        <w:rPr>
          <w:rFonts w:ascii="Times New Roman" w:hAnsi="Times New Roman" w:cs="Times New Roman"/>
          <w:b/>
          <w:sz w:val="24"/>
          <w:szCs w:val="24"/>
          <w:u w:val="single"/>
        </w:rPr>
        <w:t>1. Otvorenie</w:t>
      </w:r>
    </w:p>
    <w:p w:rsidR="00727080" w:rsidRDefault="00727080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80" w:rsidRDefault="00727080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Zasadnutie komisie otvoril predseda komisie privítaním prítomných.</w:t>
      </w:r>
    </w:p>
    <w:p w:rsidR="00727080" w:rsidRDefault="00727080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80" w:rsidRPr="00727080" w:rsidRDefault="00727080" w:rsidP="00542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080">
        <w:rPr>
          <w:rFonts w:ascii="Times New Roman" w:hAnsi="Times New Roman" w:cs="Times New Roman"/>
          <w:b/>
          <w:sz w:val="24"/>
          <w:szCs w:val="24"/>
          <w:u w:val="single"/>
        </w:rPr>
        <w:t>2. Návrh Záverečného účtu Mesta Kežmarok za rok 2020</w:t>
      </w:r>
    </w:p>
    <w:p w:rsidR="00727080" w:rsidRDefault="00727080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80" w:rsidRDefault="00727080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Polovková – v poznámkach sú popísané príjmy i výdavky ( pandémia, citeľný výpadok príjmov, taktiež pokles podielových daní ) </w:t>
      </w:r>
    </w:p>
    <w:p w:rsidR="00727080" w:rsidRDefault="00727080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80" w:rsidRDefault="00727080" w:rsidP="00727080">
      <w:pPr>
        <w:pStyle w:val="gmail-msolistparagraph"/>
        <w:spacing w:before="0" w:beforeAutospacing="0" w:after="0" w:afterAutospacing="0" w:line="276" w:lineRule="auto"/>
      </w:pPr>
      <w:r w:rsidRPr="00727080">
        <w:rPr>
          <w:b/>
          <w:u w:val="single"/>
        </w:rPr>
        <w:t>3. Návrh na schválenie zmeny podmienok poskytnutého preklenovacieho úveru na projekty – „Zníženie energetickej náročnosti verejných</w:t>
      </w:r>
      <w:r>
        <w:t xml:space="preserve"> budov MŠ Ul. Cintorínska </w:t>
      </w:r>
      <w:r w:rsidRPr="00727080">
        <w:rPr>
          <w:b/>
          <w:u w:val="single"/>
        </w:rPr>
        <w:t xml:space="preserve">v Kežmarku“ a „Spája nás voda </w:t>
      </w:r>
      <w:proofErr w:type="spellStart"/>
      <w:r w:rsidRPr="00727080">
        <w:rPr>
          <w:b/>
          <w:u w:val="single"/>
        </w:rPr>
        <w:t>Nowy</w:t>
      </w:r>
      <w:proofErr w:type="spellEnd"/>
      <w:r w:rsidRPr="00727080">
        <w:rPr>
          <w:b/>
          <w:u w:val="single"/>
        </w:rPr>
        <w:t xml:space="preserve"> </w:t>
      </w:r>
      <w:proofErr w:type="spellStart"/>
      <w:r w:rsidRPr="00727080">
        <w:rPr>
          <w:b/>
          <w:u w:val="single"/>
        </w:rPr>
        <w:t>Targ</w:t>
      </w:r>
      <w:proofErr w:type="spellEnd"/>
      <w:r w:rsidRPr="00727080">
        <w:rPr>
          <w:b/>
          <w:u w:val="single"/>
        </w:rPr>
        <w:t xml:space="preserve"> – Kežmarok</w:t>
      </w:r>
      <w:r>
        <w:t xml:space="preserve"> „  </w:t>
      </w:r>
    </w:p>
    <w:p w:rsidR="00727080" w:rsidRDefault="00727080" w:rsidP="00727080">
      <w:pPr>
        <w:pStyle w:val="gmail-msolistparagraph"/>
        <w:spacing w:before="0" w:beforeAutospacing="0" w:after="0" w:afterAutospacing="0" w:line="276" w:lineRule="auto"/>
      </w:pPr>
    </w:p>
    <w:p w:rsidR="00727080" w:rsidRDefault="000A6AD3" w:rsidP="000A6AD3">
      <w:pPr>
        <w:pStyle w:val="gmail-msolistparagraph"/>
        <w:spacing w:before="0" w:beforeAutospacing="0" w:after="0" w:afterAutospacing="0" w:line="276" w:lineRule="auto"/>
        <w:ind w:left="720"/>
      </w:pPr>
      <w:r>
        <w:t>Ing. Polovková - n</w:t>
      </w:r>
      <w:r w:rsidR="00727080">
        <w:t xml:space="preserve">avrhnutý posun termínu splatnosti úveru z aktuálneho termínu 3.6.2021 na 3.6.2022, ostatné podmienky zostávajú nezmenené </w:t>
      </w:r>
    </w:p>
    <w:p w:rsidR="000A6AD3" w:rsidRDefault="000A6AD3" w:rsidP="000A6AD3">
      <w:pPr>
        <w:pStyle w:val="gmail-msolistparagraph"/>
        <w:spacing w:before="0" w:beforeAutospacing="0" w:after="0" w:afterAutospacing="0" w:line="276" w:lineRule="auto"/>
        <w:ind w:left="720"/>
      </w:pPr>
    </w:p>
    <w:p w:rsidR="000A6AD3" w:rsidRPr="000A6AD3" w:rsidRDefault="000A6AD3" w:rsidP="000A6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Hlasovanie: za:</w:t>
      </w:r>
      <w:r w:rsidR="00BF6108">
        <w:t xml:space="preserve"> </w:t>
      </w:r>
      <w:r>
        <w:t>8 (</w:t>
      </w:r>
      <w:r w:rsidRPr="005426F9">
        <w:rPr>
          <w:rFonts w:ascii="Times New Roman" w:hAnsi="Times New Roman" w:cs="Times New Roman"/>
          <w:sz w:val="24"/>
          <w:szCs w:val="24"/>
        </w:rPr>
        <w:t>Ing.Karol Gurka, Ing. Miroslav Perignáth, Ing. Matúš Polák, Mgr. Stani</w:t>
      </w:r>
      <w:r>
        <w:rPr>
          <w:rFonts w:ascii="Times New Roman" w:hAnsi="Times New Roman" w:cs="Times New Roman"/>
          <w:sz w:val="24"/>
          <w:szCs w:val="24"/>
        </w:rPr>
        <w:t xml:space="preserve">slav Pisarčík, </w:t>
      </w:r>
      <w:r w:rsidRPr="005426F9">
        <w:rPr>
          <w:rFonts w:ascii="Times New Roman" w:hAnsi="Times New Roman" w:cs="Times New Roman"/>
          <w:sz w:val="24"/>
          <w:szCs w:val="24"/>
        </w:rPr>
        <w:t xml:space="preserve">Mgr. Jaroslav Maitner,  Ing. Matúš Gáborčík , Mgr. Marek Klein , Ing. Katarína Brejčáková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t>proti:0, zdržal sa:0</w:t>
      </w:r>
    </w:p>
    <w:p w:rsidR="00727080" w:rsidRDefault="00727080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AD3" w:rsidRDefault="000A6AD3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Komisia financií a rozpočtu odporúča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Kežmarku schváliť zmenu podmienok poskytnutého preklenovacieho úveru schváleného uznesením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Kežmarok č. 53/2019 zo dňa  25.4.2019 na prefinancovanie projektov:  „Zníženie energetickej náročnosti verejných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budov MŚ ul. Cintorínska v Kežmarku „ a „Spája nás voda </w:t>
      </w:r>
      <w:proofErr w:type="spellStart"/>
      <w:r>
        <w:rPr>
          <w:rFonts w:ascii="Times New Roman" w:hAnsi="Times New Roman" w:cs="Times New Roman"/>
          <w:sz w:val="24"/>
          <w:szCs w:val="24"/>
        </w:rPr>
        <w:t>Nowy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Kežmarok „ od spoločnosti Všeobecná úverová banka. a.s. </w:t>
      </w:r>
      <w:r w:rsidR="00EA4A3F">
        <w:rPr>
          <w:rFonts w:ascii="Times New Roman" w:hAnsi="Times New Roman" w:cs="Times New Roman"/>
          <w:sz w:val="24"/>
          <w:szCs w:val="24"/>
        </w:rPr>
        <w:t>, splatnosť úveru: 3.6.2022</w:t>
      </w:r>
    </w:p>
    <w:p w:rsidR="000A6AD3" w:rsidRDefault="000A6AD3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AD3" w:rsidRDefault="000A6AD3" w:rsidP="000A6AD3">
      <w:pPr>
        <w:pStyle w:val="gmail-msolistparagraph"/>
        <w:spacing w:before="0" w:beforeAutospacing="0" w:after="0" w:afterAutospacing="0" w:line="276" w:lineRule="auto"/>
        <w:jc w:val="both"/>
        <w:rPr>
          <w:lang w:eastAsia="en-US"/>
        </w:rPr>
      </w:pPr>
    </w:p>
    <w:p w:rsidR="000A6AD3" w:rsidRPr="00FC1D29" w:rsidRDefault="000A6AD3" w:rsidP="000A6AD3">
      <w:pPr>
        <w:pStyle w:val="gmail-msolistparagraph"/>
        <w:spacing w:before="0" w:beforeAutospacing="0" w:after="0" w:afterAutospacing="0" w:line="276" w:lineRule="auto"/>
        <w:jc w:val="both"/>
        <w:rPr>
          <w:b/>
          <w:u w:val="single"/>
        </w:rPr>
      </w:pPr>
      <w:r w:rsidRPr="00FC1D29">
        <w:rPr>
          <w:b/>
          <w:u w:val="single"/>
        </w:rPr>
        <w:t>4. Návrh na schválenie preklenovacieho úveru na projekt „Rekonštrukcia renesančnej NKP Zvonice v Kežmarku“</w:t>
      </w:r>
    </w:p>
    <w:p w:rsidR="00FC1D29" w:rsidRDefault="00FC1D29" w:rsidP="000A6AD3">
      <w:pPr>
        <w:pStyle w:val="gmail-msolistparagraph"/>
        <w:spacing w:before="0" w:beforeAutospacing="0" w:after="0" w:afterAutospacing="0" w:line="276" w:lineRule="auto"/>
        <w:jc w:val="both"/>
      </w:pPr>
    </w:p>
    <w:p w:rsidR="000A6AD3" w:rsidRPr="000A6AD3" w:rsidRDefault="00EE4CC7" w:rsidP="000A6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Hlasovanie: za : </w:t>
      </w:r>
      <w:r w:rsidR="000A6AD3">
        <w:t>8 (</w:t>
      </w:r>
      <w:r w:rsidR="000A6AD3" w:rsidRPr="005426F9">
        <w:rPr>
          <w:rFonts w:ascii="Times New Roman" w:hAnsi="Times New Roman" w:cs="Times New Roman"/>
          <w:sz w:val="24"/>
          <w:szCs w:val="24"/>
        </w:rPr>
        <w:t>Ing.Karol Gurka, Ing. Miroslav Perignáth, Ing. Matúš Polák, Mgr. Stani</w:t>
      </w:r>
      <w:r w:rsidR="000A6AD3">
        <w:rPr>
          <w:rFonts w:ascii="Times New Roman" w:hAnsi="Times New Roman" w:cs="Times New Roman"/>
          <w:sz w:val="24"/>
          <w:szCs w:val="24"/>
        </w:rPr>
        <w:t xml:space="preserve">slav Pisarčík, </w:t>
      </w:r>
      <w:r w:rsidR="000A6AD3" w:rsidRPr="005426F9">
        <w:rPr>
          <w:rFonts w:ascii="Times New Roman" w:hAnsi="Times New Roman" w:cs="Times New Roman"/>
          <w:sz w:val="24"/>
          <w:szCs w:val="24"/>
        </w:rPr>
        <w:t xml:space="preserve">Mgr. Jaroslav Maitner,  Ing. Matúš Gáborčík , Mgr. Marek Klein , Ing. Katarína Brejčáková </w:t>
      </w:r>
      <w:r w:rsidR="000A6AD3">
        <w:rPr>
          <w:rFonts w:ascii="Times New Roman" w:hAnsi="Times New Roman" w:cs="Times New Roman"/>
          <w:sz w:val="24"/>
          <w:szCs w:val="24"/>
        </w:rPr>
        <w:t xml:space="preserve">) </w:t>
      </w:r>
      <w:r w:rsidR="000A6AD3">
        <w:t>proti:0, zdržal sa:0</w:t>
      </w:r>
    </w:p>
    <w:p w:rsidR="005426F9" w:rsidRDefault="005426F9" w:rsidP="000A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4EA" w:rsidRDefault="002244EA" w:rsidP="000A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Komisia </w:t>
      </w:r>
      <w:r w:rsidR="00E73AE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inancií a rozpočtu odporúča </w:t>
      </w:r>
      <w:proofErr w:type="spellStart"/>
      <w:r w:rsidR="00E73AE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Kežmarku schváliť prefinancovanie projektu „Rekonštrukcia renesančnej NKP Zvonica</w:t>
      </w:r>
      <w:r w:rsidR="00E73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Kežmarku „ z programu 2: Podpora obnovy kultúrnych pamiatok UNESCO a národných kultúrnych pamiatok z PSK od spoločnosti Slovenská sporiteľňa , a.s. za nasledovných podmienok:</w:t>
      </w:r>
    </w:p>
    <w:p w:rsidR="00E73AE1" w:rsidRDefault="00E73AE1" w:rsidP="000A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AE1" w:rsidRDefault="00E73AE1" w:rsidP="000A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úveru:                         preklenovací úver</w:t>
      </w:r>
    </w:p>
    <w:p w:rsidR="00E73AE1" w:rsidRDefault="00E73AE1" w:rsidP="000A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Veriteľ:                                Slovenská sporiteľňa, a.s.</w:t>
      </w:r>
    </w:p>
    <w:p w:rsidR="00E73AE1" w:rsidRDefault="00E73AE1" w:rsidP="000A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Výška úveru.                        94 600,-€</w:t>
      </w:r>
    </w:p>
    <w:p w:rsidR="00E73AE1" w:rsidRDefault="00E73AE1" w:rsidP="000A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 úveru:                           financovanie projektu „Rekonštrukcia renesančnej NKP Zvonica</w:t>
      </w:r>
    </w:p>
    <w:p w:rsidR="00E73AE1" w:rsidRDefault="00E73AE1" w:rsidP="000A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Splatnosť úveru:                   12 mesiacov</w:t>
      </w:r>
    </w:p>
    <w:p w:rsidR="00E73AE1" w:rsidRDefault="00E73AE1" w:rsidP="000A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Úrokové rozpätie:                 fixná +0,7% </w:t>
      </w:r>
      <w:proofErr w:type="spellStart"/>
      <w:r>
        <w:rPr>
          <w:rFonts w:ascii="Times New Roman" w:hAnsi="Times New Roman" w:cs="Times New Roman"/>
          <w:sz w:val="24"/>
          <w:szCs w:val="24"/>
        </w:rPr>
        <w:t>p.a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3AE1" w:rsidRDefault="00E73AE1" w:rsidP="000A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Zabezpečenie úveru:             bez zabezpečenia </w:t>
      </w:r>
    </w:p>
    <w:p w:rsidR="002244EA" w:rsidRPr="005426F9" w:rsidRDefault="002244EA" w:rsidP="000A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CC7" w:rsidRDefault="00EE4CC7" w:rsidP="00EE4CC7">
      <w:pPr>
        <w:pStyle w:val="gmail-msolistparagraph"/>
        <w:spacing w:before="0" w:beforeAutospacing="0" w:after="0" w:afterAutospacing="0" w:line="276" w:lineRule="auto"/>
        <w:rPr>
          <w:b/>
          <w:u w:val="single"/>
        </w:rPr>
      </w:pPr>
      <w:r w:rsidRPr="00FC1D29">
        <w:rPr>
          <w:b/>
          <w:u w:val="single"/>
        </w:rPr>
        <w:t>5. Návrh na schválenie zmeny podmienok poskytnutého dlhodobého účelového úveru</w:t>
      </w:r>
    </w:p>
    <w:p w:rsidR="00FC1D29" w:rsidRPr="00FC1D29" w:rsidRDefault="00FC1D29" w:rsidP="00EE4CC7">
      <w:pPr>
        <w:pStyle w:val="gmail-msolistparagraph"/>
        <w:spacing w:before="0" w:beforeAutospacing="0" w:after="0" w:afterAutospacing="0" w:line="276" w:lineRule="auto"/>
        <w:rPr>
          <w:b/>
          <w:u w:val="single"/>
        </w:rPr>
      </w:pPr>
    </w:p>
    <w:p w:rsidR="00FA3744" w:rsidRDefault="00FA3744" w:rsidP="00EE4CC7">
      <w:pPr>
        <w:pStyle w:val="gmail-msolistparagraph"/>
        <w:spacing w:before="0" w:beforeAutospacing="0" w:after="0" w:afterAutospacing="0" w:line="276" w:lineRule="auto"/>
      </w:pPr>
      <w:r>
        <w:t>- Mgr. Maitner – z akého dôvodu je navrhnutý termín do roku 20</w:t>
      </w:r>
      <w:r w:rsidR="00F349F3">
        <w:t>2</w:t>
      </w:r>
      <w:r>
        <w:t>6?</w:t>
      </w:r>
    </w:p>
    <w:p w:rsidR="00FA3744" w:rsidRDefault="00FA3744" w:rsidP="00EE4CC7">
      <w:pPr>
        <w:pStyle w:val="gmail-msolistparagraph"/>
        <w:spacing w:before="0" w:beforeAutospacing="0" w:after="0" w:afterAutospacing="0" w:line="276" w:lineRule="auto"/>
      </w:pPr>
      <w:r>
        <w:t xml:space="preserve">Ing. Polovková – úver sa čerpá postupne </w:t>
      </w:r>
    </w:p>
    <w:p w:rsidR="00F349F3" w:rsidRDefault="00FA3744" w:rsidP="00EE4CC7">
      <w:pPr>
        <w:pStyle w:val="gmail-msolistparagraph"/>
        <w:spacing w:before="0" w:beforeAutospacing="0" w:after="0" w:afterAutospacing="0" w:line="276" w:lineRule="auto"/>
      </w:pPr>
      <w:r>
        <w:t xml:space="preserve">Ing. Polák – navrhuje posunúť termín splatnosti na reálny čas , kedy sa výstavba </w:t>
      </w:r>
      <w:proofErr w:type="spellStart"/>
      <w:r>
        <w:t>cyklochodníka</w:t>
      </w:r>
      <w:proofErr w:type="spellEnd"/>
      <w:r>
        <w:t xml:space="preserve"> ukončí. Blokuje nás most, zistiť od Slov. </w:t>
      </w:r>
      <w:r w:rsidR="00785CDC">
        <w:t>správy ciest  termín dokončenia  opravy mosta</w:t>
      </w:r>
      <w:r w:rsidR="00BF6108">
        <w:t xml:space="preserve">. </w:t>
      </w:r>
    </w:p>
    <w:p w:rsidR="00BF6108" w:rsidRDefault="00BF6108" w:rsidP="00EE4CC7">
      <w:pPr>
        <w:pStyle w:val="gmail-msolistparagraph"/>
        <w:spacing w:before="0" w:beforeAutospacing="0" w:after="0" w:afterAutospacing="0" w:line="276" w:lineRule="auto"/>
      </w:pPr>
      <w:r>
        <w:t xml:space="preserve">Mgr. Maitner – pri projektovaní </w:t>
      </w:r>
      <w:proofErr w:type="spellStart"/>
      <w:r>
        <w:t>cyklochodníka</w:t>
      </w:r>
      <w:proofErr w:type="spellEnd"/>
      <w:r>
        <w:t xml:space="preserve">  bolo vyjadrenie Slov. správy ciest k  mostu? </w:t>
      </w:r>
    </w:p>
    <w:p w:rsidR="00BF6108" w:rsidRDefault="00BF6108" w:rsidP="00EE4CC7">
      <w:pPr>
        <w:pStyle w:val="gmail-msolistparagraph"/>
        <w:spacing w:before="0" w:beforeAutospacing="0" w:after="0" w:afterAutospacing="0" w:line="276" w:lineRule="auto"/>
      </w:pPr>
    </w:p>
    <w:p w:rsidR="00785CDC" w:rsidRDefault="00BF6108" w:rsidP="00EE4CC7">
      <w:pPr>
        <w:pStyle w:val="gmail-msolistparagraph"/>
        <w:spacing w:before="0" w:beforeAutospacing="0" w:after="0" w:afterAutospacing="0" w:line="276" w:lineRule="auto"/>
      </w:pPr>
      <w:r>
        <w:t>Ing. Gurk</w:t>
      </w:r>
      <w:r w:rsidR="00785CDC">
        <w:t>a -  komisia financií a rozpočtu žiada odd. výstavby  vyjadrenie či je dostatočne</w:t>
      </w:r>
      <w:r>
        <w:t xml:space="preserve"> </w:t>
      </w:r>
      <w:r w:rsidR="00785CDC">
        <w:t>zadaný posun</w:t>
      </w:r>
      <w:r>
        <w:t xml:space="preserve"> termínu ( 25.8.2026 ) </w:t>
      </w:r>
      <w:r w:rsidR="00785CDC">
        <w:t xml:space="preserve"> v žiadosti </w:t>
      </w:r>
      <w:r>
        <w:t xml:space="preserve"> o čerpanie úveru </w:t>
      </w:r>
    </w:p>
    <w:p w:rsidR="00BF6108" w:rsidRDefault="00BF6108" w:rsidP="00EE4CC7">
      <w:pPr>
        <w:pStyle w:val="gmail-msolistparagraph"/>
        <w:spacing w:before="0" w:beforeAutospacing="0" w:after="0" w:afterAutospacing="0" w:line="276" w:lineRule="auto"/>
      </w:pPr>
    </w:p>
    <w:p w:rsidR="00BF6108" w:rsidRPr="000A6AD3" w:rsidRDefault="00BF6108" w:rsidP="00BF6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Hlasovanie: Hlasovanie: za: 8 (</w:t>
      </w:r>
      <w:r w:rsidRPr="005426F9">
        <w:rPr>
          <w:rFonts w:ascii="Times New Roman" w:hAnsi="Times New Roman" w:cs="Times New Roman"/>
          <w:sz w:val="24"/>
          <w:szCs w:val="24"/>
        </w:rPr>
        <w:t>Ing.Karol Gurka, Ing. Miroslav Perignáth, Ing. Matúš Polák, Mgr. Stani</w:t>
      </w:r>
      <w:r>
        <w:rPr>
          <w:rFonts w:ascii="Times New Roman" w:hAnsi="Times New Roman" w:cs="Times New Roman"/>
          <w:sz w:val="24"/>
          <w:szCs w:val="24"/>
        </w:rPr>
        <w:t xml:space="preserve">slav Pisarčík, </w:t>
      </w:r>
      <w:r w:rsidRPr="005426F9">
        <w:rPr>
          <w:rFonts w:ascii="Times New Roman" w:hAnsi="Times New Roman" w:cs="Times New Roman"/>
          <w:sz w:val="24"/>
          <w:szCs w:val="24"/>
        </w:rPr>
        <w:t xml:space="preserve">Mgr. Jaroslav Maitner,  Ing. Matúš Gáborčík , Mgr. Marek Klein , Ing. Katarína Brejčáková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t>proti:0, zdržal sa:0</w:t>
      </w:r>
    </w:p>
    <w:p w:rsidR="00BF6108" w:rsidRDefault="00BF6108" w:rsidP="00EE4CC7">
      <w:pPr>
        <w:pStyle w:val="gmail-msolistparagraph"/>
        <w:spacing w:before="0" w:beforeAutospacing="0" w:after="0" w:afterAutospacing="0" w:line="276" w:lineRule="auto"/>
      </w:pPr>
    </w:p>
    <w:p w:rsidR="00785CDC" w:rsidRDefault="00BF6108" w:rsidP="00EE4CC7">
      <w:pPr>
        <w:pStyle w:val="gmail-msolistparagraph"/>
        <w:spacing w:before="0" w:beforeAutospacing="0" w:after="0" w:afterAutospacing="0" w:line="276" w:lineRule="auto"/>
      </w:pPr>
      <w:r>
        <w:t xml:space="preserve">Komisia financií a rozpočtu odporúča </w:t>
      </w:r>
      <w:proofErr w:type="spellStart"/>
      <w:r>
        <w:t>MsZ</w:t>
      </w:r>
      <w:proofErr w:type="spellEnd"/>
      <w:r>
        <w:t xml:space="preserve"> v Kežmarku schváliť zmenu podmienok poskytnu</w:t>
      </w:r>
      <w:r w:rsidR="00FC1D29">
        <w:t xml:space="preserve">tého dlhodobého účelového úveru schváleného </w:t>
      </w:r>
      <w:proofErr w:type="spellStart"/>
      <w:r w:rsidR="00FC1D29">
        <w:t>uzn</w:t>
      </w:r>
      <w:proofErr w:type="spellEnd"/>
      <w:r w:rsidR="00FC1D29">
        <w:t xml:space="preserve">. </w:t>
      </w:r>
      <w:proofErr w:type="spellStart"/>
      <w:r w:rsidR="00FC1D29">
        <w:t>MsZ</w:t>
      </w:r>
      <w:proofErr w:type="spellEnd"/>
      <w:r w:rsidR="00FC1D29">
        <w:t xml:space="preserve"> Mesta Kežma</w:t>
      </w:r>
      <w:r w:rsidR="007A531B">
        <w:t>r</w:t>
      </w:r>
      <w:r w:rsidR="00FC1D29">
        <w:t>ok č. 71/2020 zo dňa 1.6.2020 na financovanie investičných akcií Mesta Kežmarok :</w:t>
      </w:r>
    </w:p>
    <w:p w:rsidR="00FC1D29" w:rsidRDefault="00FC1D29" w:rsidP="00EE4CC7">
      <w:pPr>
        <w:pStyle w:val="gmail-msolistparagraph"/>
        <w:spacing w:before="0" w:beforeAutospacing="0" w:after="0" w:afterAutospacing="0" w:line="276" w:lineRule="auto"/>
      </w:pPr>
      <w:r>
        <w:t xml:space="preserve">a) </w:t>
      </w:r>
      <w:proofErr w:type="spellStart"/>
      <w:r>
        <w:t>Cyklochodník</w:t>
      </w:r>
      <w:proofErr w:type="spellEnd"/>
      <w:r w:rsidR="008357F2">
        <w:t xml:space="preserve"> okolo histo</w:t>
      </w:r>
      <w:r>
        <w:t>rického centra mesta Kežmarok</w:t>
      </w:r>
    </w:p>
    <w:p w:rsidR="00FC1D29" w:rsidRDefault="00FC1D29" w:rsidP="00EE4CC7">
      <w:pPr>
        <w:pStyle w:val="gmail-msolistparagraph"/>
        <w:spacing w:before="0" w:beforeAutospacing="0" w:after="0" w:afterAutospacing="0" w:line="276" w:lineRule="auto"/>
      </w:pPr>
      <w:r>
        <w:t>b) Doplnenie cyklistickej infraštruktúry v Kežmarku</w:t>
      </w:r>
    </w:p>
    <w:p w:rsidR="00FC1D29" w:rsidRDefault="00FC1D29" w:rsidP="00EE4CC7">
      <w:pPr>
        <w:pStyle w:val="gmail-msolistparagraph"/>
        <w:spacing w:before="0" w:beforeAutospacing="0" w:after="0" w:afterAutospacing="0" w:line="276" w:lineRule="auto"/>
      </w:pPr>
      <w:r>
        <w:t>c) Prestavba mestskej tržnice na regionálnu tržnicu</w:t>
      </w:r>
    </w:p>
    <w:p w:rsidR="00FC1D29" w:rsidRDefault="00FC1D29" w:rsidP="00EE4CC7">
      <w:pPr>
        <w:pStyle w:val="gmail-msolistparagraph"/>
        <w:spacing w:before="0" w:beforeAutospacing="0" w:after="0" w:afterAutospacing="0" w:line="276" w:lineRule="auto"/>
      </w:pPr>
      <w:r>
        <w:lastRenderedPageBreak/>
        <w:t>d) Dobudovanie systému zhodnocovania BRO biologicky rozložiteľného odpadu ) v Kežmarku</w:t>
      </w:r>
    </w:p>
    <w:p w:rsidR="00FC1D29" w:rsidRDefault="00FC1D29" w:rsidP="00EE4CC7">
      <w:pPr>
        <w:pStyle w:val="gmail-msolistparagraph"/>
        <w:spacing w:before="0" w:beforeAutospacing="0" w:after="0" w:afterAutospacing="0" w:line="276" w:lineRule="auto"/>
      </w:pPr>
      <w:r>
        <w:t>e) Výstavba multifunkčného ihriska CVČ</w:t>
      </w:r>
    </w:p>
    <w:p w:rsidR="00FC1D29" w:rsidRDefault="00FC1D29" w:rsidP="00EE4CC7">
      <w:pPr>
        <w:pStyle w:val="gmail-msolistparagraph"/>
        <w:spacing w:before="0" w:beforeAutospacing="0" w:after="0" w:afterAutospacing="0" w:line="276" w:lineRule="auto"/>
      </w:pPr>
      <w:r>
        <w:t xml:space="preserve">f) Revitalizácia </w:t>
      </w:r>
      <w:proofErr w:type="spellStart"/>
      <w:r>
        <w:t>vnútrobloku</w:t>
      </w:r>
      <w:proofErr w:type="spellEnd"/>
      <w:r>
        <w:t xml:space="preserve"> Sever, Kežmarok </w:t>
      </w:r>
    </w:p>
    <w:p w:rsidR="00FC1D29" w:rsidRDefault="00FC1D29" w:rsidP="00EE4CC7">
      <w:pPr>
        <w:pStyle w:val="gmail-msolistparagraph"/>
        <w:spacing w:before="0" w:beforeAutospacing="0" w:after="0" w:afterAutospacing="0" w:line="276" w:lineRule="auto"/>
      </w:pPr>
    </w:p>
    <w:p w:rsidR="00FC1D29" w:rsidRDefault="00915EEC" w:rsidP="00EE4CC7">
      <w:pPr>
        <w:pStyle w:val="gmail-msolistparagraph"/>
        <w:spacing w:before="0" w:beforeAutospacing="0" w:after="0" w:afterAutospacing="0" w:line="276" w:lineRule="auto"/>
      </w:pPr>
      <w:r>
        <w:t>od spoločnosti ČSOB, a.s. na</w:t>
      </w:r>
      <w:r w:rsidR="00FC1D29">
        <w:t xml:space="preserve">sledovne: </w:t>
      </w:r>
    </w:p>
    <w:p w:rsidR="00FC1D29" w:rsidRDefault="00FC1D29" w:rsidP="00EE4CC7">
      <w:pPr>
        <w:pStyle w:val="gmail-msolistparagraph"/>
        <w:spacing w:before="0" w:beforeAutospacing="0" w:after="0" w:afterAutospacing="0" w:line="276" w:lineRule="auto"/>
      </w:pPr>
      <w:r>
        <w:t>čerpanie úveru :          23.12.2021</w:t>
      </w:r>
    </w:p>
    <w:p w:rsidR="00FC1D29" w:rsidRDefault="00FC1D29" w:rsidP="00EE4CC7">
      <w:pPr>
        <w:pStyle w:val="gmail-msolistparagraph"/>
        <w:spacing w:before="0" w:beforeAutospacing="0" w:after="0" w:afterAutospacing="0" w:line="276" w:lineRule="auto"/>
      </w:pPr>
      <w:r>
        <w:t xml:space="preserve">splácanie istiny:          mesačné splátky istiny ( anuitné splácanie spolu s úrokmi ) od 1/2022                 </w:t>
      </w:r>
    </w:p>
    <w:p w:rsidR="00FC1D29" w:rsidRDefault="00FC1D29" w:rsidP="00EE4CC7">
      <w:pPr>
        <w:pStyle w:val="gmail-msolistparagraph"/>
        <w:spacing w:before="0" w:beforeAutospacing="0" w:after="0" w:afterAutospacing="0" w:line="276" w:lineRule="auto"/>
      </w:pPr>
      <w:r>
        <w:t xml:space="preserve">                                    do 12/2026</w:t>
      </w:r>
    </w:p>
    <w:p w:rsidR="00FC1D29" w:rsidRDefault="00FC1D29" w:rsidP="00EE4CC7">
      <w:pPr>
        <w:pStyle w:val="gmail-msolistparagraph"/>
        <w:spacing w:before="0" w:beforeAutospacing="0" w:after="0" w:afterAutospacing="0" w:line="276" w:lineRule="auto"/>
      </w:pPr>
      <w:r>
        <w:t>splatnosť úveru:          27.12.2026</w:t>
      </w:r>
    </w:p>
    <w:p w:rsidR="00FC1D29" w:rsidRDefault="00FC1D29" w:rsidP="00EE4CC7">
      <w:pPr>
        <w:pStyle w:val="gmail-msolistparagraph"/>
        <w:spacing w:before="0" w:beforeAutospacing="0" w:after="0" w:afterAutospacing="0" w:line="276" w:lineRule="auto"/>
      </w:pPr>
    </w:p>
    <w:p w:rsidR="00FC1D29" w:rsidRDefault="00FC1D29" w:rsidP="00FC1D29">
      <w:pPr>
        <w:pStyle w:val="gmail-msolistparagraph"/>
        <w:spacing w:before="0" w:beforeAutospacing="0" w:after="0" w:afterAutospacing="0" w:line="276" w:lineRule="auto"/>
        <w:rPr>
          <w:b/>
          <w:u w:val="single"/>
        </w:rPr>
      </w:pPr>
      <w:r w:rsidRPr="00B174F8">
        <w:rPr>
          <w:b/>
          <w:u w:val="single"/>
        </w:rPr>
        <w:t>6. Návrh na zmenu rozpočtu Mesta Kežmarok pre rok 2021</w:t>
      </w:r>
    </w:p>
    <w:p w:rsidR="009F4D92" w:rsidRPr="00B174F8" w:rsidRDefault="009F4D92" w:rsidP="00FC1D29">
      <w:pPr>
        <w:pStyle w:val="gmail-msolistparagraph"/>
        <w:spacing w:before="0" w:beforeAutospacing="0" w:after="0" w:afterAutospacing="0" w:line="276" w:lineRule="auto"/>
        <w:rPr>
          <w:b/>
          <w:u w:val="single"/>
        </w:rPr>
      </w:pPr>
    </w:p>
    <w:p w:rsidR="00B174F8" w:rsidRDefault="00B174F8" w:rsidP="00FC1D29">
      <w:pPr>
        <w:pStyle w:val="gmail-msolistparagraph"/>
        <w:spacing w:before="0" w:beforeAutospacing="0" w:after="0" w:afterAutospacing="0" w:line="276" w:lineRule="auto"/>
      </w:pPr>
      <w:r>
        <w:t xml:space="preserve">- Ing. Polák – žiada informáciu , ktoré pozemky sú zahrnuté v príjme  za predaj pozemkov </w:t>
      </w:r>
    </w:p>
    <w:p w:rsidR="00B174F8" w:rsidRDefault="00B174F8" w:rsidP="00FC1D29">
      <w:pPr>
        <w:pStyle w:val="gmail-msolistparagraph"/>
        <w:spacing w:before="0" w:beforeAutospacing="0" w:after="0" w:afterAutospacing="0" w:line="276" w:lineRule="auto"/>
      </w:pPr>
      <w:r>
        <w:t xml:space="preserve">- Ing. Polovková – pozemok Vyšný mlyn, pozemok pri </w:t>
      </w:r>
      <w:proofErr w:type="spellStart"/>
      <w:r>
        <w:t>Tescu</w:t>
      </w:r>
      <w:proofErr w:type="spellEnd"/>
      <w:r>
        <w:t>, MŠ Severná</w:t>
      </w:r>
    </w:p>
    <w:p w:rsidR="00B174F8" w:rsidRDefault="00B174F8" w:rsidP="00FC1D29">
      <w:pPr>
        <w:pStyle w:val="gmail-msolistparagraph"/>
        <w:spacing w:before="0" w:beforeAutospacing="0" w:after="0" w:afterAutospacing="0" w:line="276" w:lineRule="auto"/>
      </w:pPr>
      <w:r>
        <w:t>- Ing. Gurka – pozemok Vyšný mlyn je majetok TS s.r.o.</w:t>
      </w:r>
    </w:p>
    <w:p w:rsidR="00B174F8" w:rsidRDefault="00B174F8" w:rsidP="00FC1D29">
      <w:pPr>
        <w:pStyle w:val="gmail-msolistparagraph"/>
        <w:spacing w:before="0" w:beforeAutospacing="0" w:after="0" w:afterAutospacing="0" w:line="276" w:lineRule="auto"/>
      </w:pPr>
      <w:r>
        <w:t>- Ing. Polák – na komisií výstavby i komisií majetkovej neprešla zmena územného plánu, ani zmena podmienok verejnej súťaže , nie je dôvod aby sa počítalo v rozpočte so sumou 94 600,-</w:t>
      </w:r>
    </w:p>
    <w:p w:rsidR="00B174F8" w:rsidRDefault="00B174F8" w:rsidP="00FC1D29">
      <w:pPr>
        <w:pStyle w:val="gmail-msolistparagraph"/>
        <w:spacing w:before="0" w:beforeAutospacing="0" w:after="0" w:afterAutospacing="0" w:line="276" w:lineRule="auto"/>
      </w:pPr>
      <w:r>
        <w:t>- Ing. Perignáth – pri výstavbe poslednej bytovky na síd</w:t>
      </w:r>
      <w:r w:rsidR="009F4D92">
        <w:t>lisku JUH, komisia skonštatoval</w:t>
      </w:r>
      <w:r>
        <w:t>a</w:t>
      </w:r>
      <w:r w:rsidR="009F4D92">
        <w:t>,</w:t>
      </w:r>
      <w:r>
        <w:t xml:space="preserve"> že sídlisko JUH je zahustené, ihriská sú využité, treba realizovať aj oddychové zóny pre seniorov, nezahusťovať viac sídlisko </w:t>
      </w:r>
    </w:p>
    <w:p w:rsidR="00B174F8" w:rsidRDefault="00B174F8" w:rsidP="00FC1D29">
      <w:pPr>
        <w:pStyle w:val="gmail-msolistparagraph"/>
        <w:spacing w:before="0" w:beforeAutospacing="0" w:after="0" w:afterAutospacing="0" w:line="276" w:lineRule="auto"/>
      </w:pPr>
      <w:r>
        <w:t>Ing. Gurka – do návrhu na zmenu rozpočtu nemal byť zapojený príjem z predaja pozemkov</w:t>
      </w:r>
    </w:p>
    <w:p w:rsidR="00B174F8" w:rsidRDefault="00B174F8" w:rsidP="00FC1D29">
      <w:pPr>
        <w:pStyle w:val="gmail-msolistparagraph"/>
        <w:spacing w:before="0" w:beforeAutospacing="0" w:after="0" w:afterAutospacing="0" w:line="276" w:lineRule="auto"/>
      </w:pPr>
      <w:r>
        <w:t>Mgr. Maitner – pri predaji  pozemku MŠ Severná počkať na schválenie vyššieho regulatívu, môže byť potom cena vyššia. Najprv pripraviť územno-plánovacie dokumenty, potom vypísať verejnú súťaž, nedávať teraz do rozpočtu, časovo sa to nestihne do konca roku 2021.</w:t>
      </w:r>
    </w:p>
    <w:p w:rsidR="00B174F8" w:rsidRDefault="00B174F8" w:rsidP="00FC1D29">
      <w:pPr>
        <w:pStyle w:val="gmail-msolistparagraph"/>
        <w:spacing w:before="0" w:beforeAutospacing="0" w:after="0" w:afterAutospacing="0" w:line="276" w:lineRule="auto"/>
      </w:pPr>
      <w:r>
        <w:t xml:space="preserve">Ing. Perignáth – sú to hodnotné pozemky, žiada viac informácií </w:t>
      </w:r>
    </w:p>
    <w:p w:rsidR="00705CDD" w:rsidRDefault="00705CDD" w:rsidP="00FC1D29">
      <w:pPr>
        <w:pStyle w:val="gmail-msolistparagraph"/>
        <w:spacing w:before="0" w:beforeAutospacing="0" w:after="0" w:afterAutospacing="0" w:line="276" w:lineRule="auto"/>
      </w:pPr>
      <w:r>
        <w:t xml:space="preserve">Mgr. Maitner – odporúča ďalšie stretnutie poslanci, architekt, vedenie mesta </w:t>
      </w:r>
    </w:p>
    <w:p w:rsidR="00FC1D29" w:rsidRDefault="00705CDD" w:rsidP="00FC1D29">
      <w:pPr>
        <w:pStyle w:val="gmail-msolistparagraph"/>
        <w:spacing w:before="0" w:beforeAutospacing="0" w:after="0" w:afterAutospacing="0" w:line="276" w:lineRule="auto"/>
      </w:pPr>
      <w:r>
        <w:t>Mgr. Polák –</w:t>
      </w:r>
      <w:r w:rsidR="00915EEC">
        <w:t xml:space="preserve"> do 2 tý</w:t>
      </w:r>
      <w:r>
        <w:t xml:space="preserve">ždňov stretnutie s architektom, ktorý projektoval zmenu územného plánu, ak nebudú vysvetlené predaje pozemkov, vyňať z úpravy rozpočtu príjem za ich predaj </w:t>
      </w:r>
    </w:p>
    <w:p w:rsidR="00705CDD" w:rsidRDefault="00705CDD" w:rsidP="00FC1D29">
      <w:pPr>
        <w:pStyle w:val="gmail-msolistparagraph"/>
        <w:spacing w:before="0" w:beforeAutospacing="0" w:after="0" w:afterAutospacing="0" w:line="276" w:lineRule="auto"/>
      </w:pPr>
      <w:r>
        <w:t>Ing. Klein – hľadať aj iné zdroje, je audit pozemkov mesta? , potrebný audit využívaných mestských pozemkov a </w:t>
      </w:r>
      <w:proofErr w:type="spellStart"/>
      <w:r>
        <w:t>nevysporiadaných</w:t>
      </w:r>
      <w:proofErr w:type="spellEnd"/>
      <w:r>
        <w:t xml:space="preserve"> mestských pozemkov </w:t>
      </w:r>
    </w:p>
    <w:p w:rsidR="00705CDD" w:rsidRDefault="00705CDD" w:rsidP="00705CDD">
      <w:pPr>
        <w:pStyle w:val="gmail-msolistparagraph"/>
        <w:spacing w:before="0" w:beforeAutospacing="0" w:after="0" w:afterAutospacing="0" w:line="276" w:lineRule="auto"/>
      </w:pPr>
      <w:r>
        <w:t xml:space="preserve">Mgr. Maitner – vidí veľa rezerv na daniach z nehnuteľnosti, aj na daniach z ubytovania </w:t>
      </w:r>
    </w:p>
    <w:p w:rsidR="009F4D92" w:rsidRDefault="00705CDD" w:rsidP="009F4D92">
      <w:pPr>
        <w:pStyle w:val="gmail-msolistparagraph"/>
        <w:numPr>
          <w:ilvl w:val="0"/>
          <w:numId w:val="11"/>
        </w:numPr>
        <w:spacing w:before="0" w:beforeAutospacing="0" w:after="0" w:afterAutospacing="0" w:line="276" w:lineRule="auto"/>
      </w:pPr>
      <w:r>
        <w:t xml:space="preserve">v  rozpočte je navýšenie bežných príjmov z prenájmu majetku B. </w:t>
      </w:r>
      <w:proofErr w:type="spellStart"/>
      <w:r>
        <w:t>Braun</w:t>
      </w:r>
      <w:proofErr w:type="spellEnd"/>
      <w:r>
        <w:t xml:space="preserve"> – CIZS , je to nereálne, pretože kolaudácia CIZS bude až v budúcom roku, prenájom môže byť až po kolaudácií . Navrhuje aby zmluvu kontroloval hlavný kontrolór, v zmluve je 0,5% pokuta za každý deň</w:t>
      </w:r>
    </w:p>
    <w:p w:rsidR="009F4D92" w:rsidRDefault="009F4D92" w:rsidP="009F4D92">
      <w:pPr>
        <w:pStyle w:val="gmail-msolistparagraph"/>
        <w:spacing w:before="0" w:beforeAutospacing="0" w:after="0" w:afterAutospacing="0" w:line="276" w:lineRule="auto"/>
      </w:pPr>
      <w:r>
        <w:t>Ing. Klein – je možné úverovo financovať nájom ešte k neskolaudovanej stavb</w:t>
      </w:r>
      <w:r w:rsidR="008357F2">
        <w:t>e</w:t>
      </w:r>
      <w:r>
        <w:t xml:space="preserve"> </w:t>
      </w:r>
    </w:p>
    <w:p w:rsidR="00B714EA" w:rsidRDefault="00B714EA" w:rsidP="00B714EA">
      <w:pPr>
        <w:pStyle w:val="gmail-msolistparagraph"/>
        <w:spacing w:before="0" w:beforeAutospacing="0" w:after="0" w:afterAutospacing="0" w:line="276" w:lineRule="auto"/>
      </w:pPr>
      <w:r>
        <w:t xml:space="preserve">Ing. Polovková – CIZS má byť skolaudovaná do 31.12.2021,je zoznam ambulantných lekárov ktorý majú záujem o priestory i o garážové miesta </w:t>
      </w:r>
    </w:p>
    <w:p w:rsidR="00705CDD" w:rsidRDefault="00705CDD" w:rsidP="00705CDD">
      <w:pPr>
        <w:pStyle w:val="gmail-msolistparagraph"/>
        <w:spacing w:before="0" w:beforeAutospacing="0" w:after="0" w:afterAutospacing="0" w:line="276" w:lineRule="auto"/>
      </w:pPr>
      <w:r>
        <w:t>Ing. Gurka – informácia o rokovaní s firmou B.</w:t>
      </w:r>
      <w:r w:rsidR="008357F2">
        <w:t xml:space="preserve"> </w:t>
      </w:r>
      <w:proofErr w:type="spellStart"/>
      <w:r>
        <w:t>Braun</w:t>
      </w:r>
      <w:proofErr w:type="spellEnd"/>
    </w:p>
    <w:p w:rsidR="00B714EA" w:rsidRDefault="00B714EA" w:rsidP="00705CDD">
      <w:pPr>
        <w:pStyle w:val="gmail-msolistparagraph"/>
        <w:spacing w:before="0" w:beforeAutospacing="0" w:after="0" w:afterAutospacing="0" w:line="276" w:lineRule="auto"/>
      </w:pPr>
      <w:r>
        <w:t xml:space="preserve">Mgr. Maitner – schvaľuje navrhnutú úpravu na chodníky, ale CIZS – vysoká investícia </w:t>
      </w:r>
    </w:p>
    <w:p w:rsidR="009F4D92" w:rsidRDefault="00B714EA" w:rsidP="009F4D92">
      <w:pPr>
        <w:pStyle w:val="gmail-msolistparagraph"/>
        <w:numPr>
          <w:ilvl w:val="0"/>
          <w:numId w:val="11"/>
        </w:numPr>
        <w:spacing w:before="0" w:beforeAutospacing="0" w:after="0" w:afterAutospacing="0" w:line="276" w:lineRule="auto"/>
      </w:pPr>
      <w:r>
        <w:t>CIZS – 1,4 mil. , podpísaná zmluva bez krytia v rozpočte, Zvonica – detto, Rekonštrukcia MŠH – 175 tis.</w:t>
      </w:r>
      <w:r w:rsidR="008357F2">
        <w:t>,</w:t>
      </w:r>
      <w:r>
        <w:t xml:space="preserve"> z obstarávania je vyššia suma, vidí systémové zlyhanie v rozpočte pri investičných akciách</w:t>
      </w:r>
      <w:r w:rsidR="009F4D92">
        <w:t xml:space="preserve">, </w:t>
      </w:r>
      <w:proofErr w:type="spellStart"/>
      <w:r w:rsidR="009F4D92">
        <w:t>navyšujeme</w:t>
      </w:r>
      <w:proofErr w:type="spellEnd"/>
      <w:r w:rsidR="009F4D92">
        <w:t xml:space="preserve"> rozpočet preto , že je zmluva </w:t>
      </w:r>
    </w:p>
    <w:p w:rsidR="00B714EA" w:rsidRDefault="00F349F3" w:rsidP="00B714EA">
      <w:pPr>
        <w:pStyle w:val="gmail-msolistparagraph"/>
        <w:numPr>
          <w:ilvl w:val="0"/>
          <w:numId w:val="11"/>
        </w:numPr>
        <w:spacing w:before="0" w:beforeAutospacing="0" w:after="0" w:afterAutospacing="0" w:line="276" w:lineRule="auto"/>
      </w:pPr>
      <w:r>
        <w:lastRenderedPageBreak/>
        <w:t xml:space="preserve">Navrhuje, aby hlavný  kontrolór </w:t>
      </w:r>
      <w:r w:rsidR="00B714EA">
        <w:t xml:space="preserve"> sa zameral na investičné akcie v meste , žiada prijať uznesenie ako komisia na prijatie opatrení </w:t>
      </w:r>
    </w:p>
    <w:p w:rsidR="00B714EA" w:rsidRDefault="00B714EA" w:rsidP="00B714EA">
      <w:pPr>
        <w:pStyle w:val="gmail-msolistparagraph"/>
        <w:numPr>
          <w:ilvl w:val="0"/>
          <w:numId w:val="11"/>
        </w:numPr>
        <w:spacing w:before="0" w:beforeAutospacing="0" w:after="0" w:afterAutospacing="0" w:line="276" w:lineRule="auto"/>
      </w:pPr>
      <w:r>
        <w:t xml:space="preserve">Neodporúča schváliť predložený návrh na zmenu rozpočtu, navrhuje stretnutie  ešte pred </w:t>
      </w:r>
      <w:proofErr w:type="spellStart"/>
      <w:r>
        <w:t>MsZ</w:t>
      </w:r>
      <w:proofErr w:type="spellEnd"/>
    </w:p>
    <w:p w:rsidR="009F4D92" w:rsidRDefault="00B714EA" w:rsidP="00B714EA">
      <w:pPr>
        <w:pStyle w:val="gmail-msolistparagraph"/>
        <w:numPr>
          <w:ilvl w:val="0"/>
          <w:numId w:val="11"/>
        </w:numPr>
        <w:spacing w:before="0" w:beforeAutospacing="0" w:after="0" w:afterAutospacing="0" w:line="276" w:lineRule="auto"/>
      </w:pPr>
      <w:r>
        <w:t>Ing. Gurka – navrhuje doplniť jednotlivé návrhy na úpravu</w:t>
      </w:r>
      <w:r w:rsidR="009F4D92">
        <w:t xml:space="preserve"> rozpočtu </w:t>
      </w:r>
      <w:r>
        <w:t>, pozvať na stretnutie komisie jednotlivých vedúcich oddelení ( výstavba, majetkové, právne</w:t>
      </w:r>
      <w:r w:rsidR="009F4D92">
        <w:t xml:space="preserve">,  prednostu  ) </w:t>
      </w:r>
    </w:p>
    <w:p w:rsidR="00705CDD" w:rsidRDefault="009F4D92" w:rsidP="00FC1D29">
      <w:pPr>
        <w:pStyle w:val="gmail-msolistparagraph"/>
        <w:numPr>
          <w:ilvl w:val="0"/>
          <w:numId w:val="11"/>
        </w:numPr>
        <w:spacing w:before="0" w:beforeAutospacing="0" w:after="0" w:afterAutospacing="0" w:line="276" w:lineRule="auto"/>
      </w:pPr>
      <w:r>
        <w:t xml:space="preserve">dohodnuté stretnutie </w:t>
      </w:r>
      <w:r w:rsidR="00B714EA">
        <w:t xml:space="preserve"> kom</w:t>
      </w:r>
      <w:r w:rsidR="008357F2">
        <w:t>i</w:t>
      </w:r>
      <w:r w:rsidR="00B714EA">
        <w:t>sie s pozvanými na 25.5.2021 o 16,45</w:t>
      </w:r>
      <w:r>
        <w:t xml:space="preserve"> hod </w:t>
      </w:r>
      <w:r w:rsidR="00B714EA">
        <w:t xml:space="preserve"> </w:t>
      </w:r>
    </w:p>
    <w:p w:rsidR="00FC1D29" w:rsidRDefault="00FC1D29" w:rsidP="00FC1D29">
      <w:pPr>
        <w:pStyle w:val="gmail-msolistparagraph"/>
        <w:spacing w:before="0" w:beforeAutospacing="0" w:after="0" w:afterAutospacing="0" w:line="276" w:lineRule="auto"/>
      </w:pPr>
    </w:p>
    <w:p w:rsidR="00FC1D29" w:rsidRPr="00FC1D29" w:rsidRDefault="00FC1D29" w:rsidP="00FC1D29">
      <w:pPr>
        <w:pStyle w:val="gmail-msolistparagraph"/>
        <w:spacing w:before="0" w:beforeAutospacing="0" w:after="0" w:afterAutospacing="0" w:line="276" w:lineRule="auto"/>
        <w:rPr>
          <w:b/>
          <w:u w:val="single"/>
        </w:rPr>
      </w:pPr>
      <w:r>
        <w:t>7</w:t>
      </w:r>
      <w:r w:rsidRPr="00FC1D29">
        <w:rPr>
          <w:b/>
          <w:u w:val="single"/>
        </w:rPr>
        <w:t>. Rôzne</w:t>
      </w:r>
    </w:p>
    <w:p w:rsidR="00FC1D29" w:rsidRDefault="00FC1D29" w:rsidP="00FC1D29">
      <w:pPr>
        <w:pStyle w:val="gmail-msolistparagraph"/>
        <w:spacing w:before="0" w:beforeAutospacing="0" w:after="0" w:afterAutospacing="0" w:line="276" w:lineRule="auto"/>
      </w:pPr>
      <w:r>
        <w:t>Ing. Gurka – informácia o  Návrhu rozdelenia dotácií pre ostatné kultúrne kluby z rozpočtu mesta Kežmarok na rok 2021 podľa VZN č. 3/2016 v znení VZN č. 8/2016</w:t>
      </w:r>
    </w:p>
    <w:p w:rsidR="009F4D92" w:rsidRDefault="009F4D92" w:rsidP="00FC1D29">
      <w:pPr>
        <w:pStyle w:val="gmail-msolistparagraph"/>
        <w:spacing w:before="0" w:beforeAutospacing="0" w:after="0" w:afterAutospacing="0" w:line="276" w:lineRule="auto"/>
      </w:pPr>
      <w:r>
        <w:t xml:space="preserve">Ing. Polák – </w:t>
      </w:r>
      <w:r w:rsidR="008357F2">
        <w:t xml:space="preserve">posielať </w:t>
      </w:r>
      <w:r>
        <w:t xml:space="preserve"> pozvánku na zasadnutia komisie aj s materiálmi </w:t>
      </w:r>
    </w:p>
    <w:p w:rsidR="00FC1D29" w:rsidRDefault="00FC1D29" w:rsidP="00EE4CC7">
      <w:pPr>
        <w:pStyle w:val="gmail-msolistparagraph"/>
        <w:spacing w:before="0" w:beforeAutospacing="0" w:after="0" w:afterAutospacing="0" w:line="276" w:lineRule="auto"/>
      </w:pPr>
    </w:p>
    <w:p w:rsid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108" w:rsidRPr="005426F9" w:rsidRDefault="00BF6108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6F9">
        <w:rPr>
          <w:rFonts w:ascii="Times New Roman" w:hAnsi="Times New Roman" w:cs="Times New Roman"/>
          <w:sz w:val="24"/>
          <w:szCs w:val="24"/>
        </w:rPr>
        <w:t>Zapísala: Anna Zubalová</w:t>
      </w:r>
    </w:p>
    <w:p w:rsidR="005426F9" w:rsidRPr="005426F9" w:rsidRDefault="008357F2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Kežmarok, 24.5.2021</w:t>
      </w: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6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Ing. Karol Gurka </w:t>
      </w: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6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Predseda Komisie financií a rozpočtu pri </w:t>
      </w:r>
      <w:proofErr w:type="spellStart"/>
      <w:r w:rsidRPr="005426F9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Pr="005426F9">
        <w:rPr>
          <w:rFonts w:ascii="Times New Roman" w:hAnsi="Times New Roman" w:cs="Times New Roman"/>
          <w:sz w:val="24"/>
          <w:szCs w:val="24"/>
        </w:rPr>
        <w:t xml:space="preserve"> Kežmarok </w:t>
      </w:r>
    </w:p>
    <w:p w:rsidR="0048336E" w:rsidRPr="005426F9" w:rsidRDefault="0048336E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36E" w:rsidRPr="005426F9" w:rsidSect="004833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3A0" w:rsidRDefault="00DD63A0" w:rsidP="005426F9">
      <w:pPr>
        <w:spacing w:after="0" w:line="240" w:lineRule="auto"/>
      </w:pPr>
      <w:r>
        <w:separator/>
      </w:r>
    </w:p>
  </w:endnote>
  <w:endnote w:type="continuationSeparator" w:id="0">
    <w:p w:rsidR="00DD63A0" w:rsidRDefault="00DD63A0" w:rsidP="0054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2687"/>
      <w:docPartObj>
        <w:docPartGallery w:val="Page Numbers (Bottom of Page)"/>
        <w:docPartUnique/>
      </w:docPartObj>
    </w:sdtPr>
    <w:sdtContent>
      <w:p w:rsidR="007A531B" w:rsidRDefault="00DE2E65">
        <w:pPr>
          <w:pStyle w:val="Pta"/>
          <w:jc w:val="center"/>
        </w:pPr>
        <w:fldSimple w:instr=" PAGE   \* MERGEFORMAT ">
          <w:r w:rsidR="00EA4A3F">
            <w:rPr>
              <w:noProof/>
            </w:rPr>
            <w:t>2</w:t>
          </w:r>
        </w:fldSimple>
      </w:p>
    </w:sdtContent>
  </w:sdt>
  <w:p w:rsidR="007A531B" w:rsidRDefault="007A531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3A0" w:rsidRDefault="00DD63A0" w:rsidP="005426F9">
      <w:pPr>
        <w:spacing w:after="0" w:line="240" w:lineRule="auto"/>
      </w:pPr>
      <w:r>
        <w:separator/>
      </w:r>
    </w:p>
  </w:footnote>
  <w:footnote w:type="continuationSeparator" w:id="0">
    <w:p w:rsidR="00DD63A0" w:rsidRDefault="00DD63A0" w:rsidP="00542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951"/>
    <w:multiLevelType w:val="hybridMultilevel"/>
    <w:tmpl w:val="576403A0"/>
    <w:lvl w:ilvl="0" w:tplc="8BB66238">
      <w:start w:val="1"/>
      <w:numFmt w:val="decimal"/>
      <w:lvlText w:val="%1."/>
      <w:lvlJc w:val="left"/>
      <w:pPr>
        <w:ind w:left="1294" w:hanging="585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E2F1A"/>
    <w:multiLevelType w:val="hybridMultilevel"/>
    <w:tmpl w:val="42BC89A8"/>
    <w:lvl w:ilvl="0" w:tplc="F81AB30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51C20"/>
    <w:multiLevelType w:val="hybridMultilevel"/>
    <w:tmpl w:val="576403A0"/>
    <w:lvl w:ilvl="0" w:tplc="8BB66238">
      <w:start w:val="1"/>
      <w:numFmt w:val="decimal"/>
      <w:lvlText w:val="%1."/>
      <w:lvlJc w:val="left"/>
      <w:pPr>
        <w:ind w:left="1294" w:hanging="585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D3D60"/>
    <w:multiLevelType w:val="hybridMultilevel"/>
    <w:tmpl w:val="4FDE66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F2839"/>
    <w:multiLevelType w:val="hybridMultilevel"/>
    <w:tmpl w:val="46A23F2C"/>
    <w:lvl w:ilvl="0" w:tplc="9A3C9A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058EA"/>
    <w:multiLevelType w:val="hybridMultilevel"/>
    <w:tmpl w:val="59B84BD2"/>
    <w:lvl w:ilvl="0" w:tplc="2DDC9E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2018B"/>
    <w:multiLevelType w:val="hybridMultilevel"/>
    <w:tmpl w:val="576403A0"/>
    <w:lvl w:ilvl="0" w:tplc="8BB66238">
      <w:start w:val="1"/>
      <w:numFmt w:val="decimal"/>
      <w:lvlText w:val="%1."/>
      <w:lvlJc w:val="left"/>
      <w:pPr>
        <w:ind w:left="1294" w:hanging="585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A92B97"/>
    <w:multiLevelType w:val="hybridMultilevel"/>
    <w:tmpl w:val="576403A0"/>
    <w:lvl w:ilvl="0" w:tplc="8BB66238">
      <w:start w:val="1"/>
      <w:numFmt w:val="decimal"/>
      <w:lvlText w:val="%1."/>
      <w:lvlJc w:val="left"/>
      <w:pPr>
        <w:ind w:left="1294" w:hanging="585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B56299"/>
    <w:multiLevelType w:val="hybridMultilevel"/>
    <w:tmpl w:val="48066616"/>
    <w:lvl w:ilvl="0" w:tplc="E56C07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7078B"/>
    <w:multiLevelType w:val="hybridMultilevel"/>
    <w:tmpl w:val="576403A0"/>
    <w:lvl w:ilvl="0" w:tplc="8BB66238">
      <w:start w:val="1"/>
      <w:numFmt w:val="decimal"/>
      <w:lvlText w:val="%1."/>
      <w:lvlJc w:val="left"/>
      <w:pPr>
        <w:ind w:left="1294" w:hanging="585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6F9"/>
    <w:rsid w:val="00080CC3"/>
    <w:rsid w:val="000928A4"/>
    <w:rsid w:val="000A6AD3"/>
    <w:rsid w:val="00126742"/>
    <w:rsid w:val="002244EA"/>
    <w:rsid w:val="00367179"/>
    <w:rsid w:val="0048336E"/>
    <w:rsid w:val="005426F9"/>
    <w:rsid w:val="006C78A9"/>
    <w:rsid w:val="00705CDD"/>
    <w:rsid w:val="00727080"/>
    <w:rsid w:val="00785CDC"/>
    <w:rsid w:val="007A531B"/>
    <w:rsid w:val="008357F2"/>
    <w:rsid w:val="00887F6C"/>
    <w:rsid w:val="00915EEC"/>
    <w:rsid w:val="00957EE9"/>
    <w:rsid w:val="009F4D92"/>
    <w:rsid w:val="00A40940"/>
    <w:rsid w:val="00B174F8"/>
    <w:rsid w:val="00B714EA"/>
    <w:rsid w:val="00BF6108"/>
    <w:rsid w:val="00D149F8"/>
    <w:rsid w:val="00DD63A0"/>
    <w:rsid w:val="00DE2BD2"/>
    <w:rsid w:val="00DE2E65"/>
    <w:rsid w:val="00E73AE1"/>
    <w:rsid w:val="00EA4A3F"/>
    <w:rsid w:val="00EE4CC7"/>
    <w:rsid w:val="00F349F3"/>
    <w:rsid w:val="00FA3744"/>
    <w:rsid w:val="00FC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3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26F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54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426F9"/>
  </w:style>
  <w:style w:type="paragraph" w:styleId="Pta">
    <w:name w:val="footer"/>
    <w:basedOn w:val="Normlny"/>
    <w:link w:val="PtaChar"/>
    <w:uiPriority w:val="99"/>
    <w:unhideWhenUsed/>
    <w:rsid w:val="0054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26F9"/>
  </w:style>
  <w:style w:type="paragraph" w:customStyle="1" w:styleId="gmail-msolistparagraph">
    <w:name w:val="gmail-msolistparagraph"/>
    <w:basedOn w:val="Normlny"/>
    <w:rsid w:val="007270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zubalova</dc:creator>
  <cp:lastModifiedBy>zubalova</cp:lastModifiedBy>
  <cp:revision>8</cp:revision>
  <cp:lastPrinted>2021-05-24T08:48:00Z</cp:lastPrinted>
  <dcterms:created xsi:type="dcterms:W3CDTF">2021-05-24T06:45:00Z</dcterms:created>
  <dcterms:modified xsi:type="dcterms:W3CDTF">2021-05-25T09:03:00Z</dcterms:modified>
</cp:coreProperties>
</file>